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Pesquisa de preço:</w:t>
      </w:r>
    </w:p>
    <w:p w:rsidR="00000000" w:rsidDel="00000000" w:rsidP="00000000" w:rsidRDefault="00000000" w:rsidRPr="00000000" w14:paraId="00000002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Referente aos Combustíveis no mês de outubro para cidade de Campina Grande - PB.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Campina Grande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Outubro de 2023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© 2023. Fundo Municipal de Defesa de Direitos Difusos PROCON de Campina Grande/PB</w:t>
      </w:r>
    </w:p>
    <w:p w:rsidR="00000000" w:rsidDel="00000000" w:rsidP="00000000" w:rsidRDefault="00000000" w:rsidRPr="00000000" w14:paraId="00000033">
      <w:pPr>
        <w:rPr/>
        <w:sectPr>
          <w:footerReference r:id="rId6" w:type="default"/>
          <w:pgSz w:h="16838" w:w="11906" w:orient="portrait"/>
          <w:pgMar w:bottom="1134" w:top="1134" w:left="1134" w:right="1134" w:header="720" w:footer="720"/>
          <w:pgNumType w:start="1"/>
          <w:titlePg w:val="1"/>
        </w:sect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É permitida a reprodução parcial ou total desta obra, desde que citada a fonte.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070c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0070c0"/>
          <w:sz w:val="28"/>
          <w:szCs w:val="28"/>
          <w:rtl w:val="0"/>
        </w:rPr>
        <w:t xml:space="preserve">EXPEDIENTE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Combustível </w:t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Relatório da Pesquisa de Preços de Combustíveis para o mês de outubro.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Ano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Prefeito do Município de Campina Grande/PB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Bruno Cunha Lima</w:t>
      </w:r>
    </w:p>
    <w:p w:rsidR="00000000" w:rsidDel="00000000" w:rsidP="00000000" w:rsidRDefault="00000000" w:rsidRPr="00000000" w14:paraId="0000003C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Procuradoria Geral do Município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Aécio Melo</w:t>
      </w:r>
    </w:p>
    <w:p w:rsidR="00000000" w:rsidDel="00000000" w:rsidP="00000000" w:rsidRDefault="00000000" w:rsidRPr="00000000" w14:paraId="0000003E">
      <w:pPr>
        <w:rPr>
          <w:rFonts w:ascii="Verdana" w:cs="Verdana" w:eastAsia="Verdana" w:hAnsi="Verdana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Coordenador Executivo do Procon de Campina Grande –PB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Saulo Muniz de Lima</w:t>
      </w:r>
    </w:p>
    <w:p w:rsidR="00000000" w:rsidDel="00000000" w:rsidP="00000000" w:rsidRDefault="00000000" w:rsidRPr="00000000" w14:paraId="00000040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50800</wp:posOffset>
                </wp:positionV>
                <wp:extent cx="6800850" cy="16656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70975" y="2972598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00B0F0"/>
                          </a:solidFill>
                          <a:prstDash val="lgDash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50800</wp:posOffset>
                </wp:positionV>
                <wp:extent cx="6800850" cy="166560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66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-139063</wp:posOffset>
            </wp:positionH>
            <wp:positionV relativeFrom="paragraph">
              <wp:posOffset>116204</wp:posOffset>
            </wp:positionV>
            <wp:extent cx="2322830" cy="1003935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6533" l="2718" r="2988" t="416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003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88900</wp:posOffset>
                </wp:positionV>
                <wp:extent cx="3865245" cy="11601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22903" y="3209453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t xml:space="preserve">Fundo Municipal de Defesa de Direitos Difusos PROCON de Campina Grande/PB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Rua Prefeito Ernani Lauritzen, 226 – Centro.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CEP: 58400-133 – Campina Grande/PB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Tel.: 151 e WhatsApp (83) 98185-8168, (83) 98186-3609 e (83) 98123-0749)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Site: </w:t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  <w:t xml:space="preserve">http://procon.campinagrande.pb.gov.br/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80"/>
                                <w:sz w:val="18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88900</wp:posOffset>
                </wp:positionV>
                <wp:extent cx="3865245" cy="116014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5245" cy="1160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Elaboração de Conteúdo: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Saulo Muniz De Lima</w:t>
      </w:r>
    </w:p>
    <w:p w:rsidR="00000000" w:rsidDel="00000000" w:rsidP="00000000" w:rsidRDefault="00000000" w:rsidRPr="00000000" w14:paraId="00000056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Coordenador Executivo do Procon de Campina Grande – PB.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Pesquisa de Campo e Estatística:</w:t>
      </w:r>
    </w:p>
    <w:p w:rsidR="00000000" w:rsidDel="00000000" w:rsidP="00000000" w:rsidRDefault="00000000" w:rsidRPr="00000000" w14:paraId="00000057">
      <w:pPr>
        <w:rPr>
          <w:rFonts w:ascii="Verdana" w:cs="Verdana" w:eastAsia="Verdana" w:hAnsi="Verdana"/>
          <w:b w:val="1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8"/>
          <w:szCs w:val="28"/>
          <w:rtl w:val="0"/>
        </w:rPr>
        <w:t xml:space="preserve">Pesquisador estagiário:</w:t>
      </w:r>
    </w:p>
    <w:p w:rsidR="00000000" w:rsidDel="00000000" w:rsidP="00000000" w:rsidRDefault="00000000" w:rsidRPr="00000000" w14:paraId="00000058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Hellen Sonaly Silva Alves, </w:t>
      </w:r>
    </w:p>
    <w:p w:rsidR="00000000" w:rsidDel="00000000" w:rsidP="00000000" w:rsidRDefault="00000000" w:rsidRPr="00000000" w14:paraId="00000059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Marcela Silva de Araújo.</w:t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Orientador: Ricardo Alves de Olinda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000000"/>
          <w:sz w:val="28"/>
          <w:szCs w:val="28"/>
          <w:rtl w:val="0"/>
        </w:rPr>
        <w:t xml:space="preserve">Departamento de Estatística- UEPB CCT- Centro de Ciência e Tecnologia</w:t>
      </w:r>
    </w:p>
    <w:p w:rsidR="00000000" w:rsidDel="00000000" w:rsidP="00000000" w:rsidRDefault="00000000" w:rsidRPr="00000000" w14:paraId="0000005C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1f497d"/>
          <w:sz w:val="28"/>
          <w:szCs w:val="28"/>
          <w:rtl w:val="0"/>
        </w:rPr>
        <w:t xml:space="preserve">Projeto Gráfico e Diagramação</w:t>
      </w:r>
    </w:p>
    <w:p w:rsidR="00000000" w:rsidDel="00000000" w:rsidP="00000000" w:rsidRDefault="00000000" w:rsidRPr="00000000" w14:paraId="0000005D">
      <w:pPr>
        <w:rPr>
          <w:rFonts w:ascii="Verdana" w:cs="Verdana" w:eastAsia="Verdana" w:hAnsi="Verdana"/>
          <w:b w:val="1"/>
          <w:color w:val="1f497d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Eliane França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Assessoria de Comunicação </w:t>
      </w:r>
    </w:p>
    <w:p w:rsidR="00000000" w:rsidDel="00000000" w:rsidP="00000000" w:rsidRDefault="00000000" w:rsidRPr="00000000" w14:paraId="0000005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  <w:sectPr>
          <w:type w:val="continuous"/>
          <w:pgSz w:h="16838" w:w="11906" w:orient="portrait"/>
          <w:pgMar w:bottom="1134" w:top="1134" w:left="1134" w:right="1134" w:header="720" w:footer="720"/>
          <w:cols w:equalWidth="0" w:num="2">
            <w:col w:space="720" w:w="4458.999999999999"/>
            <w:col w:space="0" w:w="4458.999999999999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44.0" w:type="dxa"/>
        <w:jc w:val="left"/>
        <w:tblInd w:w="-284.0" w:type="dxa"/>
        <w:tblLayout w:type="fixed"/>
        <w:tblLook w:val="0000"/>
      </w:tblPr>
      <w:tblGrid>
        <w:gridCol w:w="9500"/>
        <w:gridCol w:w="944"/>
        <w:tblGridChange w:id="0">
          <w:tblGrid>
            <w:gridCol w:w="9500"/>
            <w:gridCol w:w="9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1. Apresentação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2. Resultados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2.1 Preço Médio.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121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2.2 Menor e Maior preço.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2.3 Comparação com a pesquisa anterior 25/09/2023 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2.4 Comparação com outubro de 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7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3. Anexo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ind w:left="710" w:firstLine="4.000000000000057"/>
              <w:rPr>
                <w:rFonts w:ascii="Verdana" w:cs="Verdana" w:eastAsia="Verdana" w:hAnsi="Verdana"/>
                <w:b w:val="1"/>
                <w:color w:val="042b55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3.1 – Relação dos postos de combustíveis com preços mais atrativos.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ind w:left="851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3. 2 -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Relação gráfica dos postos de combustíveis com preços da Gasolina Comum abaixo da média.</w:t>
            </w:r>
          </w:p>
          <w:p w:rsidR="00000000" w:rsidDel="00000000" w:rsidP="00000000" w:rsidRDefault="00000000" w:rsidRPr="00000000" w14:paraId="00000091">
            <w:pPr>
              <w:ind w:left="851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left="851" w:right="-843" w:hanging="142.00000000000003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3.3- Relação geral dos postos de combustíveis         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right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1" w:hanging="250"/>
              <w:jc w:val="center"/>
              <w:rPr>
                <w:rFonts w:ascii="Verdana" w:cs="Verdana" w:eastAsia="Verdana" w:hAnsi="Verdana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/>
        <w:sectPr>
          <w:type w:val="continuous"/>
          <w:pgSz w:h="16838" w:w="11906" w:orient="portrait"/>
          <w:pgMar w:bottom="1134" w:top="1134" w:left="1134" w:right="1134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720" w:footer="720"/>
          <w:cols w:equalWidth="0" w:num="2">
            <w:col w:space="720" w:w="4458.999999999999"/>
            <w:col w:space="0" w:w="4458.999999999999"/>
          </w:cols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Apresentação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Verdana" w:cs="Verdana" w:eastAsia="Verdana" w:hAnsi="Verdana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ind w:firstLine="709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pesquisa de combustíveis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referente ao mês de outubro foi realizada no dia 25, em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61</w:t>
      </w:r>
      <w:r w:rsidDel="00000000" w:rsidR="00000000" w:rsidRPr="00000000">
        <w:rPr>
          <w:rFonts w:ascii="Verdana" w:cs="Verdana" w:eastAsia="Verdana" w:hAnsi="Verdana"/>
          <w:color w:val="ff000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postos de combustíveis do município de Campina Grande/PB.  O relatório elaborado pelo Fundo Municipal de Defesa dos Direitos Difusos PROCON de Campina Grande 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000000" w:rsidDel="00000000" w:rsidP="00000000" w:rsidRDefault="00000000" w:rsidRPr="00000000" w14:paraId="000000D9">
      <w:pPr>
        <w:spacing w:line="360" w:lineRule="auto"/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eletrônica.</w:t>
      </w:r>
    </w:p>
    <w:p w:rsidR="00000000" w:rsidDel="00000000" w:rsidP="00000000" w:rsidRDefault="00000000" w:rsidRPr="00000000" w14:paraId="000000DA">
      <w:pPr>
        <w:spacing w:line="360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ind w:left="720" w:hanging="720"/>
        <w:rPr/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hanging="142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br w:type="textWrapping"/>
        <w:t xml:space="preserve">Nesta seção serão apresentados os principais resultados da pesquisa de preços de combustíveis realizada pelo Procon Campina Grande/PB.</w:t>
      </w:r>
    </w:p>
    <w:p w:rsidR="00000000" w:rsidDel="00000000" w:rsidP="00000000" w:rsidRDefault="00000000" w:rsidRPr="00000000" w14:paraId="000000DD">
      <w:pPr>
        <w:ind w:hanging="142"/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rFonts w:ascii="Verdana" w:cs="Verdana" w:eastAsia="Verdana" w:hAnsi="Verdana"/>
        </w:rPr>
      </w:pPr>
      <w:bookmarkStart w:colFirst="0" w:colLast="0" w:name="_30j0zll" w:id="1"/>
      <w:bookmarkEnd w:id="1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2.1 Preço Médio: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Para conhecermos a média de preços foi feita uma análise descritiva (Figura 1) para cada um dos seis tipos de combustíveis pesquisados, tendo como resultado os valores apresentados a seguir: </w:t>
      </w:r>
    </w:p>
    <w:p w:rsidR="00000000" w:rsidDel="00000000" w:rsidP="00000000" w:rsidRDefault="00000000" w:rsidRPr="00000000" w14:paraId="000000DF">
      <w:pPr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i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Figura 1: Preço médio de cada Combustível (outubro/2023).</w:t>
      </w:r>
      <w:r w:rsidDel="00000000" w:rsidR="00000000" w:rsidRPr="00000000">
        <w:rPr>
          <w:i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E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i w:val="1"/>
          <w:color w:val="000000"/>
        </w:rPr>
      </w:pPr>
      <w:r w:rsidDel="00000000" w:rsidR="00000000" w:rsidRPr="00000000">
        <w:rPr>
          <w:i w:val="1"/>
          <w:color w:val="00b0f0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161790" cy="26479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i w:val="1"/>
          <w:color w:val="000000"/>
        </w:rPr>
      </w:pPr>
      <w:bookmarkStart w:colFirst="0" w:colLast="0" w:name="_1fob9te" w:id="2"/>
      <w:bookmarkEnd w:id="2"/>
      <w:r w:rsidDel="00000000" w:rsidR="00000000" w:rsidRPr="00000000">
        <w:rPr>
          <w:i w:val="1"/>
          <w:color w:val="00b0f0"/>
          <w:rtl w:val="0"/>
        </w:rPr>
        <w:t xml:space="preserve">          Fonte: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PROCON Municipal de Campina Grande-PB.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jc w:val="both"/>
        <w:rPr>
          <w:rFonts w:ascii="Verdana" w:cs="Verdana" w:eastAsia="Verdana" w:hAnsi="Verdana"/>
          <w:color w:val="000000"/>
        </w:rPr>
      </w:pPr>
      <w:bookmarkStart w:colFirst="0" w:colLast="0" w:name="_3znysh7" w:id="3"/>
      <w:bookmarkEnd w:id="3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2.2 Menor e Maior Preço: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Sobre a variação de preços para cada tipo de combustível, o Etanol apresentou a maior variação, cerca de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15%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entre os estabelecimentos visitados, chegando 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R$ 0,59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Já a Gasolina Comum (G.C) apresentou uma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variação de 8%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entre os estabelecimentos visitados, chegando a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R$ 0,42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Enquanto que o Diesel s-10 apresentou uma</w:t>
      </w:r>
      <w:r w:rsidDel="00000000" w:rsidR="00000000" w:rsidRPr="00000000">
        <w:rPr>
          <w:color w:val="000000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variação de 11%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 entre os estabelecimentos visitados, chegando aos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R$ 0,65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diferença entre o menor e o maior preço encontrado. </w:t>
      </w:r>
    </w:p>
    <w:p w:rsidR="00000000" w:rsidDel="00000000" w:rsidP="00000000" w:rsidRDefault="00000000" w:rsidRPr="00000000" w14:paraId="000000E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      Tabela 1 Variação de preço dos combustíveis entre o menor e o maior preço (outubro/2023)       </w:t>
      </w:r>
    </w:p>
    <w:tbl>
      <w:tblPr>
        <w:tblStyle w:val="Table2"/>
        <w:tblW w:w="9382.0" w:type="dxa"/>
        <w:jc w:val="left"/>
        <w:tblLayout w:type="fixed"/>
        <w:tblLook w:val="0400"/>
      </w:tblPr>
      <w:tblGrid>
        <w:gridCol w:w="2852"/>
        <w:gridCol w:w="2350"/>
        <w:gridCol w:w="1273"/>
        <w:gridCol w:w="1327"/>
        <w:gridCol w:w="1580"/>
        <w:tblGridChange w:id="0">
          <w:tblGrid>
            <w:gridCol w:w="2852"/>
            <w:gridCol w:w="2350"/>
            <w:gridCol w:w="1273"/>
            <w:gridCol w:w="1327"/>
            <w:gridCol w:w="1580"/>
          </w:tblGrid>
        </w:tblGridChange>
      </w:tblGrid>
      <w:tr>
        <w:trPr>
          <w:cantSplit w:val="0"/>
          <w:trHeight w:val="275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de Preço Entre os Combustíveis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Menor Preço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 Maior Preço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8%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8%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R$ 3,90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15%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7%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11%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0%</w:t>
            </w:r>
          </w:p>
        </w:tc>
      </w:tr>
    </w:tbl>
    <w:p w:rsidR="00000000" w:rsidDel="00000000" w:rsidP="00000000" w:rsidRDefault="00000000" w:rsidRPr="00000000" w14:paraId="0000011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142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                Fonte: PROCON Municipal de Campina Grande-PB.</w:t>
      </w:r>
    </w:p>
    <w:p w:rsidR="00000000" w:rsidDel="00000000" w:rsidP="00000000" w:rsidRDefault="00000000" w:rsidRPr="00000000" w14:paraId="00000111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Verdana" w:cs="Verdana" w:eastAsia="Verdana" w:hAnsi="Verdana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Verdana" w:cs="Verdana" w:eastAsia="Verdana" w:hAnsi="Verdana"/>
          <w:b w:val="1"/>
          <w:color w:val="042b55"/>
        </w:rPr>
      </w:pPr>
      <w:bookmarkStart w:colFirst="0" w:colLast="0" w:name="_tyjcwt" w:id="5"/>
      <w:bookmarkEnd w:id="5"/>
      <w:r w:rsidDel="00000000" w:rsidR="00000000" w:rsidRPr="00000000">
        <w:rPr>
          <w:rFonts w:ascii="Verdana" w:cs="Verdana" w:eastAsia="Verdana" w:hAnsi="Verdana"/>
          <w:b w:val="1"/>
          <w:color w:val="1f3864"/>
          <w:rtl w:val="0"/>
        </w:rPr>
        <w:t xml:space="preserve">2.3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Comparação com o dia 25/09/2023</w:t>
      </w:r>
    </w:p>
    <w:p w:rsidR="00000000" w:rsidDel="00000000" w:rsidP="00000000" w:rsidRDefault="00000000" w:rsidRPr="00000000" w14:paraId="0000011A">
      <w:pPr>
        <w:rPr>
          <w:rFonts w:ascii="Verdana" w:cs="Verdana" w:eastAsia="Verdana" w:hAnsi="Verdana"/>
          <w:b w:val="1"/>
          <w:color w:val="042b55"/>
        </w:rPr>
      </w:pPr>
      <w:bookmarkStart w:colFirst="0" w:colLast="0" w:name="_3dy6vkm" w:id="6"/>
      <w:bookmarkEnd w:id="6"/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 </w:t>
      </w:r>
    </w:p>
    <w:p w:rsidR="00000000" w:rsidDel="00000000" w:rsidP="00000000" w:rsidRDefault="00000000" w:rsidRPr="00000000" w14:paraId="0000011B">
      <w:pPr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Foi utilizado o preço médio de cada combustível nas respectivas datas de interesse. </w:t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comum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5,77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para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R$ 5,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66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1,91%.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425" w:firstLine="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Aditivada: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preço médio do litro da gasolina aditivada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5,89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para R$ 5,80,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1,53%.</w:t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502" w:hanging="360"/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Etanol: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preço médio do litro da gasolina aditivada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4,31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para R$ 4,12,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4,41%.</w:t>
      </w:r>
    </w:p>
    <w:p w:rsidR="00000000" w:rsidDel="00000000" w:rsidP="00000000" w:rsidRDefault="00000000" w:rsidRPr="00000000" w14:paraId="00000123">
      <w:pPr>
        <w:spacing w:line="360" w:lineRule="auto"/>
        <w:ind w:left="502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Comum: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preço médio do litro do diesel comum passou de R$ 6,00 para R$ 6,06,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1,00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right="566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1"/>
        </w:numPr>
        <w:spacing w:before="120" w:line="360" w:lineRule="auto"/>
        <w:ind w:left="502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Diesel S-10: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 preço médio do litro do diesel s-10 passou de R$ </w:t>
      </w:r>
      <w:r w:rsidDel="00000000" w:rsidR="00000000" w:rsidRPr="00000000">
        <w:rPr>
          <w:rFonts w:ascii="Verdana" w:cs="Verdana" w:eastAsia="Verdana" w:hAnsi="Verdana"/>
          <w:color w:val="404040"/>
          <w:sz w:val="22"/>
          <w:szCs w:val="22"/>
          <w:rtl w:val="0"/>
        </w:rPr>
        <w:t xml:space="preserve">6,09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para R$ 6,15, nessa última pesquisa, ou seja, sofreu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um aumento de </w:t>
      </w:r>
      <w:r w:rsidDel="00000000" w:rsidR="00000000" w:rsidRPr="00000000">
        <w:rPr>
          <w:rFonts w:ascii="Verdana" w:cs="Verdana" w:eastAsia="Verdana" w:hAnsi="Verdana"/>
          <w:b w:val="1"/>
          <w:color w:val="404040"/>
          <w:sz w:val="22"/>
          <w:szCs w:val="22"/>
          <w:rtl w:val="0"/>
        </w:rPr>
        <w:t xml:space="preserve">0,99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before="120" w:line="360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2"/>
        </w:numPr>
        <w:spacing w:line="360" w:lineRule="auto"/>
        <w:ind w:left="502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Gás Natural Veicular: 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O preço médio do metro cúbico desse combustível se manteve constante com o mesmo valor da última pesquisa R$ 4,80.</w:t>
      </w:r>
    </w:p>
    <w:p w:rsidR="00000000" w:rsidDel="00000000" w:rsidP="00000000" w:rsidRDefault="00000000" w:rsidRPr="00000000" w14:paraId="00000129">
      <w:pPr>
        <w:jc w:val="both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rFonts w:ascii="Verdana" w:cs="Verdana" w:eastAsia="Verdana" w:hAnsi="Verdan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Para uma melhor compreensão observe a tabela a seguir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2: Comparação com a pesquisa realizada em 25/09/2023.</w:t>
      </w:r>
    </w:p>
    <w:tbl>
      <w:tblPr>
        <w:tblStyle w:val="Table3"/>
        <w:tblW w:w="9575.0" w:type="dxa"/>
        <w:jc w:val="left"/>
        <w:tblLayout w:type="fixed"/>
        <w:tblLook w:val="0400"/>
      </w:tblPr>
      <w:tblGrid>
        <w:gridCol w:w="2327"/>
        <w:gridCol w:w="1298"/>
        <w:gridCol w:w="1298"/>
        <w:gridCol w:w="2470"/>
        <w:gridCol w:w="2182"/>
        <w:tblGridChange w:id="0">
          <w:tblGrid>
            <w:gridCol w:w="2327"/>
            <w:gridCol w:w="1298"/>
            <w:gridCol w:w="1298"/>
            <w:gridCol w:w="2470"/>
            <w:gridCol w:w="2182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com a pesquisa anterior (25/09/2023)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25/set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25/out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 (%)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R$ 5,77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R$ 5,66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-1,91%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-1,53%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-4,41%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1,00%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DS-10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0,99%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0,00%</w:t>
            </w:r>
          </w:p>
        </w:tc>
      </w:tr>
    </w:tbl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15F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02060"/>
          <w:rtl w:val="0"/>
        </w:rPr>
        <w:t xml:space="preserve">2.4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Comparação com outubro de 2022:</w:t>
      </w:r>
    </w:p>
    <w:p w:rsidR="00000000" w:rsidDel="00000000" w:rsidP="00000000" w:rsidRDefault="00000000" w:rsidRPr="00000000" w14:paraId="00000163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Com o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objetivo 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de realizar uma comparação entre os meses de outubro de 2023 e outubro de 2022 foi utilizado o preço médio de cada combustível dos respectivos meses e anos de interesse. </w:t>
      </w:r>
    </w:p>
    <w:p w:rsidR="00000000" w:rsidDel="00000000" w:rsidP="00000000" w:rsidRDefault="00000000" w:rsidRPr="00000000" w14:paraId="00000165">
      <w:pPr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Gasolina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comum passou de R$ 4,85 para R$ 5,66,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16,70%;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 Gasolina Aditivada: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da gasolina aditivada passou de R$ 5,01 para R$ 5,80,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15,77%;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before="120" w:line="360" w:lineRule="auto"/>
        <w:ind w:left="502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Etanol: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O Preço Médio do litro do etanol passou de R$ 3,31 para R$ 4,12,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 aumento de 24,47%;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3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Comum: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do diesel comum passou de R$ 6,36 para R$ 6,06,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4,72%;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426"/>
        </w:tabs>
        <w:ind w:left="426" w:right="566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3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Diesel S-10: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litro do diesel S-10 passou de R$ 6,47 para R$ 6,15, ou seja,</w:t>
      </w: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 em um ano apresentou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rtl w:val="0"/>
        </w:rPr>
        <w:t xml:space="preserve">uma redução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 de 4,95%;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leader="none" w:pos="426"/>
        </w:tabs>
        <w:ind w:right="566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numPr>
          <w:ilvl w:val="0"/>
          <w:numId w:val="3"/>
        </w:numPr>
        <w:tabs>
          <w:tab w:val="left" w:leader="none" w:pos="426"/>
        </w:tabs>
        <w:ind w:left="426" w:right="566" w:hanging="360"/>
        <w:jc w:val="both"/>
        <w:rPr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Gás Natural Veicular: 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O Preço Médio do metro cúbico do gás natural veicular passou de R$ 5,39 para R$ 4,80, ou seja, em um ano apresentou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uma redução de 10,95%.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left="567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567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Para uma melhor compreensão observe a tabela a seguir:</w:t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3: Comparação com outubro de 2022.</w:t>
      </w:r>
    </w:p>
    <w:tbl>
      <w:tblPr>
        <w:tblStyle w:val="Table4"/>
        <w:tblW w:w="9178.0" w:type="dxa"/>
        <w:jc w:val="left"/>
        <w:tblLayout w:type="fixed"/>
        <w:tblLook w:val="0400"/>
      </w:tblPr>
      <w:tblGrid>
        <w:gridCol w:w="2217"/>
        <w:gridCol w:w="1291"/>
        <w:gridCol w:w="1238"/>
        <w:gridCol w:w="2354"/>
        <w:gridCol w:w="2078"/>
        <w:tblGridChange w:id="0">
          <w:tblGrid>
            <w:gridCol w:w="2217"/>
            <w:gridCol w:w="1291"/>
            <w:gridCol w:w="1238"/>
            <w:gridCol w:w="2354"/>
            <w:gridCol w:w="2078"/>
          </w:tblGrid>
        </w:tblGridChange>
      </w:tblGrid>
      <w:tr>
        <w:trPr>
          <w:cantSplit w:val="0"/>
          <w:trHeight w:val="306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70c0" w:val="clear"/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Comparativo de preço entre os combustíveis 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1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out/22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2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out/23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Diferença (R$)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Variação (%)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5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R$ 4,85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16,70%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R$ 5,01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R$ 5,80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15,77%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8F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R$ 3,31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R$ 0,81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24,47%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DS-500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R$ 6,36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-4,72%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R$ 6,47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R$ 6,15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-4,95%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19E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jc w:val="righ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R$ 5,39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-R$ 0,59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-10,95%</w:t>
            </w:r>
          </w:p>
        </w:tc>
      </w:tr>
    </w:tbl>
    <w:p w:rsidR="00000000" w:rsidDel="00000000" w:rsidP="00000000" w:rsidRDefault="00000000" w:rsidRPr="00000000" w14:paraId="000001A3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1A4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4"/>
        </w:numPr>
        <w:ind w:left="0" w:firstLine="0"/>
        <w:rPr/>
      </w:pPr>
      <w:r w:rsidDel="00000000" w:rsidR="00000000" w:rsidRPr="00000000">
        <w:rPr>
          <w:rFonts w:ascii="Verdana" w:cs="Verdana" w:eastAsia="Verdana" w:hAnsi="Verdana"/>
          <w:b w:val="1"/>
          <w:color w:val="00b0f0"/>
          <w:sz w:val="28"/>
          <w:szCs w:val="28"/>
          <w:rtl w:val="0"/>
        </w:rPr>
        <w:t xml:space="preserve">Anexo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ind w:left="720" w:firstLine="0"/>
        <w:rPr>
          <w:rFonts w:ascii="Verdana" w:cs="Verdana" w:eastAsia="Verdana" w:hAnsi="Verdan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tabs>
          <w:tab w:val="left" w:leader="none" w:pos="567"/>
        </w:tabs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3.1 Relação dos postos de combustíveis com preços mais atrativos: </w:t>
      </w:r>
    </w:p>
    <w:p w:rsidR="00000000" w:rsidDel="00000000" w:rsidP="00000000" w:rsidRDefault="00000000" w:rsidRPr="00000000" w14:paraId="000001AA">
      <w:pPr>
        <w:tabs>
          <w:tab w:val="left" w:leader="none" w:pos="567"/>
        </w:tabs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leader="none" w:pos="567"/>
        </w:tabs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Com o objetivo de informar ao consumidor a identificar os revendedores que no momento da pesquisa possuíam o preço mais atrativo para cada combustível, segue a tabela com os respectivos endereços.</w:t>
      </w:r>
    </w:p>
    <w:p w:rsidR="00000000" w:rsidDel="00000000" w:rsidP="00000000" w:rsidRDefault="00000000" w:rsidRPr="00000000" w14:paraId="000001AC">
      <w:pPr>
        <w:tabs>
          <w:tab w:val="left" w:leader="none" w:pos="567"/>
        </w:tabs>
        <w:jc w:val="both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  Tabela 4: Estabelecimentos com os menores preços</w:t>
      </w:r>
    </w:p>
    <w:tbl>
      <w:tblPr>
        <w:tblStyle w:val="Table5"/>
        <w:tblW w:w="9051.0" w:type="dxa"/>
        <w:jc w:val="left"/>
        <w:tblLayout w:type="fixed"/>
        <w:tblLook w:val="0400"/>
      </w:tblPr>
      <w:tblGrid>
        <w:gridCol w:w="1507"/>
        <w:gridCol w:w="1510"/>
        <w:gridCol w:w="1508"/>
        <w:gridCol w:w="1510"/>
        <w:gridCol w:w="1508"/>
        <w:gridCol w:w="1508"/>
        <w:tblGridChange w:id="0">
          <w:tblGrid>
            <w:gridCol w:w="1507"/>
            <w:gridCol w:w="1510"/>
            <w:gridCol w:w="1508"/>
            <w:gridCol w:w="1510"/>
            <w:gridCol w:w="1508"/>
            <w:gridCol w:w="1508"/>
          </w:tblGrid>
        </w:tblGridChange>
      </w:tblGrid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Combustíveis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Postos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Bandeira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Bairro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Preços (R$)</w:t>
            </w:r>
          </w:p>
        </w:tc>
      </w:tr>
      <w:tr>
        <w:trPr>
          <w:cantSplit w:val="0"/>
          <w:trHeight w:val="77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B4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Domingos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Dep. Raimundo Asfora, 1699.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R$ 5,54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Itararé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C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R$ 5,54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Posto Sudoeste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BR-230, 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R$ 5,54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Sandra Cavalcante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R$ 5,54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G.C</w:t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GS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Ipiranga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4">
            <w:pPr>
              <w:rPr/>
            </w:pPr>
            <w:r w:rsidDel="00000000" w:rsidR="00000000" w:rsidRPr="00000000">
              <w:rPr>
                <w:rtl w:val="0"/>
              </w:rPr>
              <w:t xml:space="preserve">R. Santa Catarina, 1352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Jardim Paulistano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R$ 5,54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Sandra Cavalcante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R$ 5,54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Itararé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R$ 5,54 </w:t>
            </w:r>
          </w:p>
          <w:p w:rsidR="00000000" w:rsidDel="00000000" w:rsidP="00000000" w:rsidRDefault="00000000" w:rsidRPr="00000000" w14:paraId="000001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Domingos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Setta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Av. Dep. Raimundo Asfora, 1699.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Três irmãs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R$ 5,54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GS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Branca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Av. João Wallig,160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Itararé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 R$ 3,90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R$ 3,90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Fechine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  <w:t xml:space="preserve">Rua Roza Gonzaga de Luna, 80.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R$ 5,88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left w:color="000000" w:space="0" w:sz="8" w:val="single"/>
              <w:bottom w:color="a5a5a5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S-10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GS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  <w:t xml:space="preserve">R. Santa Catarina, 1352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R$ 5,94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GNV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Máster gás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8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Chateaubriand, 2675.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9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São Marcos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Ipiranga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E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Chateaubriand, 878.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F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Dallas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Av. Assis Chateubriand,4708.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5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Unigás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Branca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A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Rua Joaquim Caroca, 517.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B">
            <w:pPr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Universitário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Cambria" w:cs="Cambria" w:eastAsia="Cambria" w:hAnsi="Cambri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2"/>
                <w:szCs w:val="22"/>
                <w:rtl w:val="0"/>
              </w:rPr>
              <w:t xml:space="preserve">R$ 4,80</w:t>
            </w:r>
          </w:p>
        </w:tc>
      </w:tr>
    </w:tbl>
    <w:p w:rsidR="00000000" w:rsidDel="00000000" w:rsidP="00000000" w:rsidRDefault="00000000" w:rsidRPr="00000000" w14:paraId="0000024D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</w:t>
      </w:r>
    </w:p>
    <w:p w:rsidR="00000000" w:rsidDel="00000000" w:rsidP="00000000" w:rsidRDefault="00000000" w:rsidRPr="00000000" w14:paraId="0000024E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3.2 Relação gráfica dos postos de combustíveis com preços mais atrativos:</w:t>
      </w:r>
    </w:p>
    <w:p w:rsidR="00000000" w:rsidDel="00000000" w:rsidP="00000000" w:rsidRDefault="00000000" w:rsidRPr="00000000" w14:paraId="00000252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seguir (Figura 2), podemos observar a representação espacial dos postos de combustíveis participantes da pesquisa do município de Campina Grande- PB, como também seus respectivos endereços e valores (Quadro 1):</w:t>
      </w:r>
    </w:p>
    <w:p w:rsidR="00000000" w:rsidDel="00000000" w:rsidP="00000000" w:rsidRDefault="00000000" w:rsidRPr="00000000" w14:paraId="00000254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ind w:firstLine="709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 Figura 2: Representação espacial dos postos de combustíveis de Campina Grande-PB (Outubro/2023)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/>
      </w:pPr>
      <w:r w:rsidDel="00000000" w:rsidR="00000000" w:rsidRPr="00000000">
        <w:rPr/>
        <w:drawing>
          <wp:inline distB="0" distT="0" distL="0" distR="0">
            <wp:extent cx="5512083" cy="3549832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3549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6B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Link: </w:t>
      </w:r>
    </w:p>
    <w:p w:rsidR="00000000" w:rsidDel="00000000" w:rsidP="00000000" w:rsidRDefault="00000000" w:rsidRPr="00000000" w14:paraId="0000026D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rFonts w:ascii="Verdana" w:cs="Verdana" w:eastAsia="Verdana" w:hAnsi="Verdana"/>
          <w:b w:val="1"/>
          <w:color w:val="042b55"/>
        </w:rPr>
      </w:pPr>
      <w:hyperlink r:id="rId12">
        <w:r w:rsidDel="00000000" w:rsidR="00000000" w:rsidRPr="00000000">
          <w:rPr>
            <w:rFonts w:ascii="Verdana" w:cs="Verdana" w:eastAsia="Verdana" w:hAnsi="Verdana"/>
            <w:b w:val="1"/>
            <w:color w:val="0000ff"/>
            <w:u w:val="single"/>
            <w:rtl w:val="0"/>
          </w:rPr>
          <w:t xml:space="preserve">https://www.google.com/maps/d/edit?mid=1sseZ02m-fbOPvIg0u3xtY1OjSft7YYM&amp;usp=sharing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Na Figura (3) está a representação espacial dos postos de gasolina com os preços da Gasolina Comum abaixo da média para o consumidor campinense.</w:t>
        <w:tab/>
      </w:r>
    </w:p>
    <w:p w:rsidR="00000000" w:rsidDel="00000000" w:rsidP="00000000" w:rsidRDefault="00000000" w:rsidRPr="00000000" w14:paraId="0000027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Figura 3: Representação espacial dos postos de combustíveis com os preços da Gasolina Comum abaixo da média em Campina Grande-PB (Outubro/2023)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  <w:drawing>
          <wp:inline distB="0" distT="0" distL="0" distR="0">
            <wp:extent cx="5397777" cy="366413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66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rFonts w:ascii="Times New Roman" w:cs="Times New Roman" w:eastAsia="Times New Roman" w:hAnsi="Times New Roman"/>
          <w:color w:val="00b0f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75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Link:</w:t>
      </w:r>
    </w:p>
    <w:p w:rsidR="00000000" w:rsidDel="00000000" w:rsidP="00000000" w:rsidRDefault="00000000" w:rsidRPr="00000000" w14:paraId="00000277">
      <w:pPr>
        <w:rPr>
          <w:rFonts w:ascii="Verdana" w:cs="Verdana" w:eastAsia="Verdana" w:hAnsi="Verdana"/>
          <w:b w:val="1"/>
          <w:color w:val="042b55"/>
        </w:rPr>
      </w:pPr>
      <w:hyperlink r:id="rId14">
        <w:r w:rsidDel="00000000" w:rsidR="00000000" w:rsidRPr="00000000">
          <w:rPr>
            <w:rFonts w:ascii="Verdana" w:cs="Verdana" w:eastAsia="Verdana" w:hAnsi="Verdana"/>
            <w:b w:val="1"/>
            <w:color w:val="0000ff"/>
            <w:u w:val="single"/>
            <w:rtl w:val="0"/>
          </w:rPr>
          <w:t xml:space="preserve">https://www.google.com/maps/d/edit?mid=196WW4Ij8qGbztPsGH6K03jhsOD7MYks&amp;usp=sharing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426" w:right="424" w:firstLine="0"/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E para uma melhor compreensão segue um quadro resumo com a relação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Quantidade de postos e o Valor cobrado pela gasolina comum</w:t>
      </w: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7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426" w:right="424" w:firstLine="0"/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firstLine="426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Tabela 5: Relação de quantidade de postos e valores cobrados para gasolina comum.</w:t>
      </w:r>
    </w:p>
    <w:tbl>
      <w:tblPr>
        <w:tblStyle w:val="Table6"/>
        <w:tblW w:w="9051.0" w:type="dxa"/>
        <w:jc w:val="left"/>
        <w:tblLayout w:type="fixed"/>
        <w:tblLook w:val="0400"/>
      </w:tblPr>
      <w:tblGrid>
        <w:gridCol w:w="1326"/>
        <w:gridCol w:w="3160"/>
        <w:gridCol w:w="4565"/>
        <w:tblGridChange w:id="0">
          <w:tblGrid>
            <w:gridCol w:w="1326"/>
            <w:gridCol w:w="3160"/>
            <w:gridCol w:w="456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7E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Preços (R$)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7F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Quantidade de Estabelecimentos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280">
            <w:pPr>
              <w:jc w:val="right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Percentual de Estabelecimentos Amostrados (%)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8,19%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8,19%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3,27%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9,83%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18,03%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5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6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8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9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A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B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44,26%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C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D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E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9F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5,96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0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1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1,63%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2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3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A4">
            <w:pPr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100,00%</w:t>
            </w:r>
          </w:p>
        </w:tc>
      </w:tr>
    </w:tbl>
    <w:p w:rsidR="00000000" w:rsidDel="00000000" w:rsidP="00000000" w:rsidRDefault="00000000" w:rsidRPr="00000000" w14:paraId="000002A5">
      <w:pPr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sz w:val="20"/>
          <w:szCs w:val="20"/>
          <w:rtl w:val="0"/>
        </w:rPr>
        <w:t xml:space="preserve">Fonte: PROCON Municipal de Campina Grande-PB.</w:t>
      </w:r>
    </w:p>
    <w:p w:rsidR="00000000" w:rsidDel="00000000" w:rsidP="00000000" w:rsidRDefault="00000000" w:rsidRPr="00000000" w14:paraId="000002A6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Fonts w:ascii="Verdana" w:cs="Verdana" w:eastAsia="Verdana" w:hAnsi="Verdana"/>
          <w:b w:val="1"/>
          <w:color w:val="042b55"/>
          <w:rtl w:val="0"/>
        </w:rPr>
        <w:t xml:space="preserve">3.3- Relação geral dos postos de combustíveis</w:t>
      </w:r>
    </w:p>
    <w:p w:rsidR="00000000" w:rsidDel="00000000" w:rsidP="00000000" w:rsidRDefault="00000000" w:rsidRPr="00000000" w14:paraId="000002AA">
      <w:pPr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 seguir está a relação dos postos de combustíveis participantes da pesquisa:</w:t>
      </w:r>
    </w:p>
    <w:p w:rsidR="00000000" w:rsidDel="00000000" w:rsidP="00000000" w:rsidRDefault="00000000" w:rsidRPr="00000000" w14:paraId="000002AC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jc w:val="center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  <w:sectPr>
          <w:type w:val="continuous"/>
          <w:pgSz w:h="16838" w:w="11906" w:orient="portrait"/>
          <w:pgMar w:bottom="1134" w:top="1134" w:left="1701" w:right="1134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41" w:rightFromText="141" w:topFromText="0" w:bottomFromText="0" w:vertAnchor="page" w:horzAnchor="margin" w:tblpXSpec="center" w:tblpY="0"/>
        <w:tblW w:w="153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1418"/>
        <w:gridCol w:w="2126"/>
        <w:gridCol w:w="1701"/>
        <w:gridCol w:w="1701"/>
        <w:gridCol w:w="1559"/>
        <w:gridCol w:w="1615"/>
        <w:gridCol w:w="1340"/>
        <w:gridCol w:w="1383"/>
        <w:gridCol w:w="819"/>
        <w:tblGridChange w:id="0">
          <w:tblGrid>
            <w:gridCol w:w="1696"/>
            <w:gridCol w:w="1418"/>
            <w:gridCol w:w="2126"/>
            <w:gridCol w:w="1701"/>
            <w:gridCol w:w="1701"/>
            <w:gridCol w:w="1559"/>
            <w:gridCol w:w="1615"/>
            <w:gridCol w:w="1340"/>
            <w:gridCol w:w="1383"/>
            <w:gridCol w:w="819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gridSpan w:val="10"/>
            <w:shd w:fill="17365d" w:val="clear"/>
          </w:tcPr>
          <w:p w:rsidR="00000000" w:rsidDel="00000000" w:rsidP="00000000" w:rsidRDefault="00000000" w:rsidRPr="00000000" w14:paraId="000002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Pesquisa de preços de combustíveis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2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Postos de Combustíveis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c6d9f1" w:val="clear"/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Bandeira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Endereço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Bairro</w:t>
            </w:r>
          </w:p>
        </w:tc>
        <w:tc>
          <w:tcPr>
            <w:shd w:fill="0f243e" w:val="clear"/>
          </w:tcPr>
          <w:p w:rsidR="00000000" w:rsidDel="00000000" w:rsidP="00000000" w:rsidRDefault="00000000" w:rsidRPr="00000000" w14:paraId="000002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G.C</w:t>
            </w:r>
          </w:p>
        </w:tc>
        <w:tc>
          <w:tcPr>
            <w:shd w:fill="17365d" w:val="clear"/>
          </w:tcPr>
          <w:p w:rsidR="00000000" w:rsidDel="00000000" w:rsidP="00000000" w:rsidRDefault="00000000" w:rsidRPr="00000000" w14:paraId="000002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G.A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2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</w:p>
        </w:tc>
        <w:tc>
          <w:tcPr>
            <w:shd w:fill="8db3e2" w:val="clear"/>
          </w:tcPr>
          <w:p w:rsidR="00000000" w:rsidDel="00000000" w:rsidP="00000000" w:rsidRDefault="00000000" w:rsidRPr="00000000" w14:paraId="000002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2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S-10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2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GNV</w:t>
            </w:r>
          </w:p>
        </w:tc>
      </w:tr>
      <w:tr>
        <w:trPr>
          <w:cantSplit w:val="0"/>
          <w:trHeight w:val="531" w:hRule="atLeast"/>
          <w:tblHeader w:val="0"/>
        </w:trPr>
        <w:tc>
          <w:tcPr/>
          <w:p w:rsidR="00000000" w:rsidDel="00000000" w:rsidP="00000000" w:rsidRDefault="00000000" w:rsidRPr="00000000" w14:paraId="000002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Anel do brejo</w:t>
            </w:r>
          </w:p>
        </w:tc>
        <w:tc>
          <w:tcPr/>
          <w:p w:rsidR="00000000" w:rsidDel="00000000" w:rsidP="00000000" w:rsidRDefault="00000000" w:rsidRPr="00000000" w14:paraId="000002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Dr. Vasconcelos, 127.</w:t>
            </w:r>
          </w:p>
        </w:tc>
        <w:tc>
          <w:tcPr/>
          <w:p w:rsidR="00000000" w:rsidDel="00000000" w:rsidP="00000000" w:rsidRDefault="00000000" w:rsidRPr="00000000" w14:paraId="000002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/>
          <w:p w:rsidR="00000000" w:rsidDel="00000000" w:rsidP="00000000" w:rsidRDefault="00000000" w:rsidRPr="00000000" w14:paraId="000002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Almirante</w:t>
            </w:r>
          </w:p>
        </w:tc>
        <w:tc>
          <w:tcPr/>
          <w:p w:rsidR="00000000" w:rsidDel="00000000" w:rsidP="00000000" w:rsidRDefault="00000000" w:rsidRPr="00000000" w14:paraId="000002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2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Almirante Barroso, 634.</w:t>
            </w:r>
          </w:p>
        </w:tc>
        <w:tc>
          <w:tcPr/>
          <w:p w:rsidR="00000000" w:rsidDel="00000000" w:rsidP="00000000" w:rsidRDefault="00000000" w:rsidRPr="00000000" w14:paraId="000002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Amigão</w:t>
            </w:r>
          </w:p>
        </w:tc>
        <w:tc>
          <w:tcPr/>
          <w:p w:rsidR="00000000" w:rsidDel="00000000" w:rsidP="00000000" w:rsidRDefault="00000000" w:rsidRPr="00000000" w14:paraId="000002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2980.</w:t>
            </w:r>
          </w:p>
        </w:tc>
        <w:tc>
          <w:tcPr/>
          <w:p w:rsidR="00000000" w:rsidDel="00000000" w:rsidP="00000000" w:rsidRDefault="00000000" w:rsidRPr="00000000" w14:paraId="000002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 industrial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Avenida</w:t>
            </w:r>
          </w:p>
        </w:tc>
        <w:tc>
          <w:tcPr/>
          <w:p w:rsidR="00000000" w:rsidDel="00000000" w:rsidP="00000000" w:rsidRDefault="00000000" w:rsidRPr="00000000" w14:paraId="000002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2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1600.</w:t>
            </w:r>
          </w:p>
        </w:tc>
        <w:tc>
          <w:tcPr/>
          <w:p w:rsidR="00000000" w:rsidDel="00000000" w:rsidP="00000000" w:rsidRDefault="00000000" w:rsidRPr="00000000" w14:paraId="000002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2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Bandeirantes</w:t>
            </w:r>
          </w:p>
        </w:tc>
        <w:tc>
          <w:tcPr/>
          <w:p w:rsidR="00000000" w:rsidDel="00000000" w:rsidP="00000000" w:rsidRDefault="00000000" w:rsidRPr="00000000" w14:paraId="000002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2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Epitácio Pessoa, 385.</w:t>
            </w:r>
          </w:p>
        </w:tc>
        <w:tc>
          <w:tcPr/>
          <w:p w:rsidR="00000000" w:rsidDel="00000000" w:rsidP="00000000" w:rsidRDefault="00000000" w:rsidRPr="00000000" w14:paraId="000002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/>
          <w:p w:rsidR="00000000" w:rsidDel="00000000" w:rsidP="00000000" w:rsidRDefault="00000000" w:rsidRPr="00000000" w14:paraId="000003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Francisco Lopes, 432</w:t>
            </w:r>
          </w:p>
        </w:tc>
        <w:tc>
          <w:tcPr/>
          <w:p w:rsidR="00000000" w:rsidDel="00000000" w:rsidP="00000000" w:rsidRDefault="00000000" w:rsidRPr="00000000" w14:paraId="000003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Domingos</w:t>
            </w:r>
          </w:p>
        </w:tc>
        <w:tc>
          <w:tcPr/>
          <w:p w:rsidR="00000000" w:rsidDel="00000000" w:rsidP="00000000" w:rsidRDefault="00000000" w:rsidRPr="00000000" w14:paraId="000003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Setta</w:t>
            </w:r>
          </w:p>
        </w:tc>
        <w:tc>
          <w:tcPr/>
          <w:p w:rsidR="00000000" w:rsidDel="00000000" w:rsidP="00000000" w:rsidRDefault="00000000" w:rsidRPr="00000000" w14:paraId="000003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Dep. Raimundo Asfora, 1699.</w:t>
            </w:r>
          </w:p>
        </w:tc>
        <w:tc>
          <w:tcPr/>
          <w:p w:rsidR="00000000" w:rsidDel="00000000" w:rsidP="00000000" w:rsidRDefault="00000000" w:rsidRPr="00000000" w14:paraId="000003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</w:t>
            </w:r>
          </w:p>
        </w:tc>
        <w:tc>
          <w:tcPr/>
          <w:p w:rsidR="00000000" w:rsidDel="00000000" w:rsidP="00000000" w:rsidRDefault="00000000" w:rsidRPr="00000000" w14:paraId="000003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João Wallig, 2304.</w:t>
            </w:r>
          </w:p>
        </w:tc>
        <w:tc>
          <w:tcPr/>
          <w:p w:rsidR="00000000" w:rsidDel="00000000" w:rsidP="00000000" w:rsidRDefault="00000000" w:rsidRPr="00000000" w14:paraId="000003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Distrito industrial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3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Fechine</w:t>
            </w:r>
          </w:p>
        </w:tc>
        <w:tc>
          <w:tcPr/>
          <w:p w:rsidR="00000000" w:rsidDel="00000000" w:rsidP="00000000" w:rsidRDefault="00000000" w:rsidRPr="00000000" w14:paraId="000003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 </w:t>
            </w:r>
          </w:p>
        </w:tc>
        <w:tc>
          <w:tcPr/>
          <w:p w:rsidR="00000000" w:rsidDel="00000000" w:rsidP="00000000" w:rsidRDefault="00000000" w:rsidRPr="00000000" w14:paraId="000003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Roza Gonzaga de Luna, 80.</w:t>
            </w:r>
          </w:p>
        </w:tc>
        <w:tc>
          <w:tcPr/>
          <w:p w:rsidR="00000000" w:rsidDel="00000000" w:rsidP="00000000" w:rsidRDefault="00000000" w:rsidRPr="00000000" w14:paraId="000003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5,96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4,49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FRS</w:t>
            </w:r>
          </w:p>
        </w:tc>
        <w:tc>
          <w:tcPr/>
          <w:p w:rsidR="00000000" w:rsidDel="00000000" w:rsidP="00000000" w:rsidRDefault="00000000" w:rsidRPr="00000000" w14:paraId="000003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Pres. Getúlio Vargas, 1367.</w:t>
            </w:r>
          </w:p>
        </w:tc>
        <w:tc>
          <w:tcPr/>
          <w:p w:rsidR="00000000" w:rsidDel="00000000" w:rsidP="00000000" w:rsidRDefault="00000000" w:rsidRPr="00000000" w14:paraId="000003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Prata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Dallas</w:t>
            </w:r>
          </w:p>
        </w:tc>
        <w:tc>
          <w:tcPr/>
          <w:p w:rsidR="00000000" w:rsidDel="00000000" w:rsidP="00000000" w:rsidRDefault="00000000" w:rsidRPr="00000000" w14:paraId="000003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Chateubriand,4708</w:t>
            </w:r>
          </w:p>
        </w:tc>
        <w:tc>
          <w:tcPr/>
          <w:p w:rsidR="00000000" w:rsidDel="00000000" w:rsidP="00000000" w:rsidRDefault="00000000" w:rsidRPr="00000000" w14:paraId="000003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4,49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4,80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Laís XII</w:t>
            </w:r>
          </w:p>
        </w:tc>
        <w:tc>
          <w:tcPr/>
          <w:p w:rsidR="00000000" w:rsidDel="00000000" w:rsidP="00000000" w:rsidRDefault="00000000" w:rsidRPr="00000000" w14:paraId="000003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Dinamérica Alves Correia, 325.</w:t>
            </w:r>
          </w:p>
        </w:tc>
        <w:tc>
          <w:tcPr/>
          <w:p w:rsidR="00000000" w:rsidDel="00000000" w:rsidP="00000000" w:rsidRDefault="00000000" w:rsidRPr="00000000" w14:paraId="000003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Rosa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Joaquim </w:t>
            </w:r>
          </w:p>
        </w:tc>
        <w:tc>
          <w:tcPr/>
          <w:p w:rsidR="00000000" w:rsidDel="00000000" w:rsidP="00000000" w:rsidRDefault="00000000" w:rsidRPr="00000000" w14:paraId="000003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Da Independência, 525.</w:t>
            </w:r>
          </w:p>
        </w:tc>
        <w:tc>
          <w:tcPr/>
          <w:p w:rsidR="00000000" w:rsidDel="00000000" w:rsidP="00000000" w:rsidRDefault="00000000" w:rsidRPr="00000000" w14:paraId="000003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Marília</w:t>
            </w:r>
          </w:p>
        </w:tc>
        <w:tc>
          <w:tcPr/>
          <w:p w:rsidR="00000000" w:rsidDel="00000000" w:rsidP="00000000" w:rsidRDefault="00000000" w:rsidRPr="00000000" w14:paraId="000003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Professor Almeida Barreto, 201.</w:t>
            </w:r>
          </w:p>
        </w:tc>
        <w:tc>
          <w:tcPr/>
          <w:p w:rsidR="00000000" w:rsidDel="00000000" w:rsidP="00000000" w:rsidRDefault="00000000" w:rsidRPr="00000000" w14:paraId="000003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Máster gás</w:t>
            </w:r>
          </w:p>
        </w:tc>
        <w:tc>
          <w:tcPr/>
          <w:p w:rsidR="00000000" w:rsidDel="00000000" w:rsidP="00000000" w:rsidRDefault="00000000" w:rsidRPr="00000000" w14:paraId="000003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2675.</w:t>
            </w:r>
          </w:p>
        </w:tc>
        <w:tc>
          <w:tcPr/>
          <w:p w:rsidR="00000000" w:rsidDel="00000000" w:rsidP="00000000" w:rsidRDefault="00000000" w:rsidRPr="00000000" w14:paraId="000003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4,80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Monumento</w:t>
            </w:r>
          </w:p>
        </w:tc>
        <w:tc>
          <w:tcPr/>
          <w:p w:rsidR="00000000" w:rsidDel="00000000" w:rsidP="00000000" w:rsidRDefault="00000000" w:rsidRPr="00000000" w14:paraId="000003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38.</w:t>
            </w:r>
          </w:p>
        </w:tc>
        <w:tc>
          <w:tcPr/>
          <w:p w:rsidR="00000000" w:rsidDel="00000000" w:rsidP="00000000" w:rsidRDefault="00000000" w:rsidRPr="00000000" w14:paraId="000003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Micro Posto Rodoviário </w:t>
            </w:r>
          </w:p>
        </w:tc>
        <w:tc>
          <w:tcPr/>
          <w:p w:rsidR="00000000" w:rsidDel="00000000" w:rsidP="00000000" w:rsidRDefault="00000000" w:rsidRPr="00000000" w14:paraId="000003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Dom Pedro II, 148</w:t>
            </w:r>
          </w:p>
        </w:tc>
        <w:tc>
          <w:tcPr/>
          <w:p w:rsidR="00000000" w:rsidDel="00000000" w:rsidP="00000000" w:rsidRDefault="00000000" w:rsidRPr="00000000" w14:paraId="000003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3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MS</w:t>
            </w:r>
          </w:p>
        </w:tc>
        <w:tc>
          <w:tcPr/>
          <w:p w:rsidR="00000000" w:rsidDel="00000000" w:rsidP="00000000" w:rsidRDefault="00000000" w:rsidRPr="00000000" w14:paraId="000003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Avani Casemiro de Albuquerque, 20.</w:t>
            </w:r>
          </w:p>
        </w:tc>
        <w:tc>
          <w:tcPr/>
          <w:p w:rsidR="00000000" w:rsidDel="00000000" w:rsidP="00000000" w:rsidRDefault="00000000" w:rsidRPr="00000000" w14:paraId="000003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Noberto</w:t>
            </w:r>
          </w:p>
        </w:tc>
        <w:tc>
          <w:tcPr/>
          <w:p w:rsidR="00000000" w:rsidDel="00000000" w:rsidP="00000000" w:rsidRDefault="00000000" w:rsidRPr="00000000" w14:paraId="000003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Lourival de Andrade, 1001.</w:t>
            </w:r>
          </w:p>
        </w:tc>
        <w:tc>
          <w:tcPr/>
          <w:p w:rsidR="00000000" w:rsidDel="00000000" w:rsidP="00000000" w:rsidRDefault="00000000" w:rsidRPr="00000000" w14:paraId="000003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Padre Cicero</w:t>
            </w:r>
          </w:p>
        </w:tc>
        <w:tc>
          <w:tcPr/>
          <w:p w:rsidR="00000000" w:rsidDel="00000000" w:rsidP="00000000" w:rsidRDefault="00000000" w:rsidRPr="00000000" w14:paraId="000003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44.</w:t>
            </w:r>
          </w:p>
        </w:tc>
        <w:tc>
          <w:tcPr/>
          <w:p w:rsidR="00000000" w:rsidDel="00000000" w:rsidP="00000000" w:rsidRDefault="00000000" w:rsidRPr="00000000" w14:paraId="000003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/>
          <w:p w:rsidR="00000000" w:rsidDel="00000000" w:rsidP="00000000" w:rsidRDefault="00000000" w:rsidRPr="00000000" w14:paraId="000003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Padre Cícero I</w:t>
            </w:r>
          </w:p>
        </w:tc>
        <w:tc>
          <w:tcPr/>
          <w:p w:rsidR="00000000" w:rsidDel="00000000" w:rsidP="00000000" w:rsidRDefault="00000000" w:rsidRPr="00000000" w14:paraId="000003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Manoel Mota, 635.</w:t>
            </w:r>
          </w:p>
        </w:tc>
        <w:tc>
          <w:tcPr/>
          <w:p w:rsidR="00000000" w:rsidDel="00000000" w:rsidP="00000000" w:rsidRDefault="00000000" w:rsidRPr="00000000" w14:paraId="000003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Presidente</w:t>
            </w:r>
          </w:p>
        </w:tc>
        <w:tc>
          <w:tcPr/>
          <w:p w:rsidR="00000000" w:rsidDel="00000000" w:rsidP="00000000" w:rsidRDefault="00000000" w:rsidRPr="00000000" w14:paraId="000003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3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João Suassuna, 579</w:t>
            </w:r>
          </w:p>
        </w:tc>
        <w:tc>
          <w:tcPr/>
          <w:p w:rsidR="00000000" w:rsidDel="00000000" w:rsidP="00000000" w:rsidRDefault="00000000" w:rsidRPr="00000000" w14:paraId="000003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Ponto Cem Reis</w:t>
            </w:r>
          </w:p>
        </w:tc>
        <w:tc>
          <w:tcPr/>
          <w:p w:rsidR="00000000" w:rsidDel="00000000" w:rsidP="00000000" w:rsidRDefault="00000000" w:rsidRPr="00000000" w14:paraId="000003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João Alves de Oliveira, 327.</w:t>
            </w:r>
          </w:p>
        </w:tc>
        <w:tc>
          <w:tcPr/>
          <w:p w:rsidR="00000000" w:rsidDel="00000000" w:rsidP="00000000" w:rsidRDefault="00000000" w:rsidRPr="00000000" w14:paraId="000003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Posto Catolé</w:t>
            </w:r>
          </w:p>
        </w:tc>
        <w:tc>
          <w:tcPr/>
          <w:p w:rsidR="00000000" w:rsidDel="00000000" w:rsidP="00000000" w:rsidRDefault="00000000" w:rsidRPr="00000000" w14:paraId="000003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Vig. Calixto, 3003</w:t>
            </w:r>
          </w:p>
        </w:tc>
        <w:tc>
          <w:tcPr/>
          <w:p w:rsidR="00000000" w:rsidDel="00000000" w:rsidP="00000000" w:rsidRDefault="00000000" w:rsidRPr="00000000" w14:paraId="000003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3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Rodo Paraíba</w:t>
            </w:r>
          </w:p>
        </w:tc>
        <w:tc>
          <w:tcPr/>
          <w:p w:rsidR="00000000" w:rsidDel="00000000" w:rsidP="00000000" w:rsidRDefault="00000000" w:rsidRPr="00000000" w14:paraId="000003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Juscelino Kubitschek 3000.</w:t>
            </w:r>
          </w:p>
        </w:tc>
        <w:tc>
          <w:tcPr/>
          <w:p w:rsidR="00000000" w:rsidDel="00000000" w:rsidP="00000000" w:rsidRDefault="00000000" w:rsidRPr="00000000" w14:paraId="000003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3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Sudoeste </w:t>
            </w:r>
          </w:p>
        </w:tc>
        <w:tc>
          <w:tcPr/>
          <w:p w:rsidR="00000000" w:rsidDel="00000000" w:rsidP="00000000" w:rsidRDefault="00000000" w:rsidRPr="00000000" w14:paraId="000003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BR-230, 1000</w:t>
            </w:r>
          </w:p>
        </w:tc>
        <w:tc>
          <w:tcPr/>
          <w:p w:rsidR="00000000" w:rsidDel="00000000" w:rsidP="00000000" w:rsidRDefault="00000000" w:rsidRPr="00000000" w14:paraId="000003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Velame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Roma</w:t>
            </w:r>
          </w:p>
        </w:tc>
        <w:tc>
          <w:tcPr/>
          <w:p w:rsidR="00000000" w:rsidDel="00000000" w:rsidP="00000000" w:rsidRDefault="00000000" w:rsidRPr="00000000" w14:paraId="000003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3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Quebra Quilos, 47.</w:t>
            </w:r>
          </w:p>
        </w:tc>
        <w:tc>
          <w:tcPr/>
          <w:p w:rsidR="00000000" w:rsidDel="00000000" w:rsidP="00000000" w:rsidRDefault="00000000" w:rsidRPr="00000000" w14:paraId="000003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Santo Antônio</w:t>
            </w:r>
          </w:p>
        </w:tc>
        <w:tc>
          <w:tcPr/>
          <w:p w:rsidR="00000000" w:rsidDel="00000000" w:rsidP="00000000" w:rsidRDefault="00000000" w:rsidRPr="00000000" w14:paraId="000003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Rodovia BR 230</w:t>
            </w:r>
          </w:p>
        </w:tc>
        <w:tc>
          <w:tcPr/>
          <w:p w:rsidR="00000000" w:rsidDel="00000000" w:rsidP="00000000" w:rsidRDefault="00000000" w:rsidRPr="00000000" w14:paraId="000003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Santo Antônio</w:t>
            </w:r>
          </w:p>
        </w:tc>
        <w:tc>
          <w:tcPr/>
          <w:p w:rsidR="00000000" w:rsidDel="00000000" w:rsidP="00000000" w:rsidRDefault="00000000" w:rsidRPr="00000000" w14:paraId="000003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3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Tavares Cavalcante, 655.</w:t>
            </w:r>
          </w:p>
        </w:tc>
        <w:tc>
          <w:tcPr/>
          <w:p w:rsidR="00000000" w:rsidDel="00000000" w:rsidP="00000000" w:rsidRDefault="00000000" w:rsidRPr="00000000" w14:paraId="000003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</w:t>
            </w:r>
          </w:p>
        </w:tc>
        <w:tc>
          <w:tcPr/>
          <w:p w:rsidR="00000000" w:rsidDel="00000000" w:rsidP="00000000" w:rsidRDefault="00000000" w:rsidRPr="00000000" w14:paraId="000003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3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João Quirino, 895.</w:t>
            </w:r>
          </w:p>
        </w:tc>
        <w:tc>
          <w:tcPr/>
          <w:p w:rsidR="00000000" w:rsidDel="00000000" w:rsidP="00000000" w:rsidRDefault="00000000" w:rsidRPr="00000000" w14:paraId="000003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</w:t>
            </w:r>
          </w:p>
        </w:tc>
        <w:tc>
          <w:tcPr/>
          <w:p w:rsidR="00000000" w:rsidDel="00000000" w:rsidP="00000000" w:rsidRDefault="00000000" w:rsidRPr="00000000" w14:paraId="000003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</w:t>
            </w:r>
          </w:p>
        </w:tc>
        <w:tc>
          <w:tcPr/>
          <w:p w:rsidR="00000000" w:rsidDel="00000000" w:rsidP="00000000" w:rsidRDefault="00000000" w:rsidRPr="00000000" w14:paraId="000003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Manoel Tavares, 710.</w:t>
            </w:r>
          </w:p>
        </w:tc>
        <w:tc>
          <w:tcPr/>
          <w:p w:rsidR="00000000" w:rsidDel="00000000" w:rsidP="00000000" w:rsidRDefault="00000000" w:rsidRPr="00000000" w14:paraId="000004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II</w:t>
            </w:r>
          </w:p>
        </w:tc>
        <w:tc>
          <w:tcPr/>
          <w:p w:rsidR="00000000" w:rsidDel="00000000" w:rsidP="00000000" w:rsidRDefault="00000000" w:rsidRPr="00000000" w14:paraId="000004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Epitácio Pessoa, 350.</w:t>
            </w:r>
          </w:p>
        </w:tc>
        <w:tc>
          <w:tcPr/>
          <w:p w:rsidR="00000000" w:rsidDel="00000000" w:rsidP="00000000" w:rsidRDefault="00000000" w:rsidRPr="00000000" w14:paraId="000004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</w:t>
            </w:r>
          </w:p>
        </w:tc>
        <w:tc>
          <w:tcPr/>
          <w:p w:rsidR="00000000" w:rsidDel="00000000" w:rsidP="00000000" w:rsidRDefault="00000000" w:rsidRPr="00000000" w14:paraId="000004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Almeida Barreto, 1950.</w:t>
            </w:r>
          </w:p>
        </w:tc>
        <w:tc>
          <w:tcPr/>
          <w:p w:rsidR="00000000" w:rsidDel="00000000" w:rsidP="00000000" w:rsidRDefault="00000000" w:rsidRPr="00000000" w14:paraId="000004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III</w:t>
            </w:r>
          </w:p>
        </w:tc>
        <w:tc>
          <w:tcPr/>
          <w:p w:rsidR="00000000" w:rsidDel="00000000" w:rsidP="00000000" w:rsidRDefault="00000000" w:rsidRPr="00000000" w14:paraId="000004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Consul Joseph Noujain Habbi, 1001.</w:t>
            </w:r>
          </w:p>
        </w:tc>
        <w:tc>
          <w:tcPr/>
          <w:p w:rsidR="00000000" w:rsidDel="00000000" w:rsidP="00000000" w:rsidRDefault="00000000" w:rsidRPr="00000000" w14:paraId="000004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XIV</w:t>
            </w:r>
          </w:p>
        </w:tc>
        <w:tc>
          <w:tcPr/>
          <w:p w:rsidR="00000000" w:rsidDel="00000000" w:rsidP="00000000" w:rsidRDefault="00000000" w:rsidRPr="00000000" w14:paraId="000004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Aprígio Veloso, 625 </w:t>
            </w:r>
          </w:p>
        </w:tc>
        <w:tc>
          <w:tcPr/>
          <w:p w:rsidR="00000000" w:rsidDel="00000000" w:rsidP="00000000" w:rsidRDefault="00000000" w:rsidRPr="00000000" w14:paraId="000004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4,49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Luiz V</w:t>
            </w:r>
          </w:p>
        </w:tc>
        <w:tc>
          <w:tcPr/>
          <w:p w:rsidR="00000000" w:rsidDel="00000000" w:rsidP="00000000" w:rsidRDefault="00000000" w:rsidRPr="00000000" w14:paraId="000004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Shell</w:t>
            </w:r>
          </w:p>
        </w:tc>
        <w:tc>
          <w:tcPr/>
          <w:p w:rsidR="00000000" w:rsidDel="00000000" w:rsidP="00000000" w:rsidRDefault="00000000" w:rsidRPr="00000000" w14:paraId="000004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Inácio Pedro Diniz, 115.</w:t>
            </w:r>
          </w:p>
        </w:tc>
        <w:tc>
          <w:tcPr/>
          <w:p w:rsidR="00000000" w:rsidDel="00000000" w:rsidP="00000000" w:rsidRDefault="00000000" w:rsidRPr="00000000" w14:paraId="000004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Marcos</w:t>
            </w:r>
          </w:p>
        </w:tc>
        <w:tc>
          <w:tcPr/>
          <w:p w:rsidR="00000000" w:rsidDel="00000000" w:rsidP="00000000" w:rsidRDefault="00000000" w:rsidRPr="00000000" w14:paraId="000004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Assis Chateaubriand, 878.</w:t>
            </w:r>
          </w:p>
        </w:tc>
        <w:tc>
          <w:tcPr/>
          <w:p w:rsidR="00000000" w:rsidDel="00000000" w:rsidP="00000000" w:rsidRDefault="00000000" w:rsidRPr="00000000" w14:paraId="000004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Liberdade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4,80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Vicente</w:t>
            </w:r>
          </w:p>
        </w:tc>
        <w:tc>
          <w:tcPr/>
          <w:p w:rsidR="00000000" w:rsidDel="00000000" w:rsidP="00000000" w:rsidRDefault="00000000" w:rsidRPr="00000000" w14:paraId="000004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Getúlio Vargas, 684.</w:t>
            </w:r>
          </w:p>
        </w:tc>
        <w:tc>
          <w:tcPr/>
          <w:p w:rsidR="00000000" w:rsidDel="00000000" w:rsidP="00000000" w:rsidRDefault="00000000" w:rsidRPr="00000000" w14:paraId="000004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Centro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4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Sertões</w:t>
            </w:r>
          </w:p>
        </w:tc>
        <w:tc>
          <w:tcPr/>
          <w:p w:rsidR="00000000" w:rsidDel="00000000" w:rsidP="00000000" w:rsidRDefault="00000000" w:rsidRPr="00000000" w14:paraId="000004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Mal. Floriano Peixoto, 2770.</w:t>
            </w:r>
          </w:p>
        </w:tc>
        <w:tc>
          <w:tcPr/>
          <w:p w:rsidR="00000000" w:rsidDel="00000000" w:rsidP="00000000" w:rsidRDefault="00000000" w:rsidRPr="00000000" w14:paraId="000004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Centenário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Shopping</w:t>
            </w:r>
          </w:p>
        </w:tc>
        <w:tc>
          <w:tcPr/>
          <w:p w:rsidR="00000000" w:rsidDel="00000000" w:rsidP="00000000" w:rsidRDefault="00000000" w:rsidRPr="00000000" w14:paraId="000004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4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1225.</w:t>
            </w:r>
          </w:p>
        </w:tc>
        <w:tc>
          <w:tcPr/>
          <w:p w:rsidR="00000000" w:rsidDel="00000000" w:rsidP="00000000" w:rsidRDefault="00000000" w:rsidRPr="00000000" w14:paraId="000004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Mirante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Opção</w:t>
            </w:r>
          </w:p>
        </w:tc>
        <w:tc>
          <w:tcPr/>
          <w:p w:rsidR="00000000" w:rsidDel="00000000" w:rsidP="00000000" w:rsidRDefault="00000000" w:rsidRPr="00000000" w14:paraId="000004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Manoel Tavares, 1735</w:t>
            </w:r>
          </w:p>
        </w:tc>
        <w:tc>
          <w:tcPr/>
          <w:p w:rsidR="00000000" w:rsidDel="00000000" w:rsidP="00000000" w:rsidRDefault="00000000" w:rsidRPr="00000000" w14:paraId="000004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Alto Branco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Unigás</w:t>
            </w:r>
          </w:p>
        </w:tc>
        <w:tc>
          <w:tcPr/>
          <w:p w:rsidR="00000000" w:rsidDel="00000000" w:rsidP="00000000" w:rsidRDefault="00000000" w:rsidRPr="00000000" w14:paraId="000004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Joaquim Caroca, 517.</w:t>
            </w:r>
          </w:p>
        </w:tc>
        <w:tc>
          <w:tcPr/>
          <w:p w:rsidR="00000000" w:rsidDel="00000000" w:rsidP="00000000" w:rsidRDefault="00000000" w:rsidRPr="00000000" w14:paraId="000004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Universitário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4,80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Universitário</w:t>
            </w:r>
          </w:p>
        </w:tc>
        <w:tc>
          <w:tcPr/>
          <w:p w:rsidR="00000000" w:rsidDel="00000000" w:rsidP="00000000" w:rsidRDefault="00000000" w:rsidRPr="00000000" w14:paraId="000004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4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Aprigio Veloso, 334.</w:t>
            </w:r>
          </w:p>
        </w:tc>
        <w:tc>
          <w:tcPr/>
          <w:p w:rsidR="00000000" w:rsidDel="00000000" w:rsidP="00000000" w:rsidRDefault="00000000" w:rsidRPr="00000000" w14:paraId="000004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Bodocongó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Viaduto</w:t>
            </w:r>
          </w:p>
        </w:tc>
        <w:tc>
          <w:tcPr/>
          <w:p w:rsidR="00000000" w:rsidDel="00000000" w:rsidP="00000000" w:rsidRDefault="00000000" w:rsidRPr="00000000" w14:paraId="000004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Jiló Guedes, 665.</w:t>
            </w:r>
          </w:p>
        </w:tc>
        <w:tc>
          <w:tcPr/>
          <w:p w:rsidR="00000000" w:rsidDel="00000000" w:rsidP="00000000" w:rsidRDefault="00000000" w:rsidRPr="00000000" w14:paraId="000004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Santo Antônio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4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Máxima</w:t>
            </w:r>
          </w:p>
        </w:tc>
        <w:tc>
          <w:tcPr/>
          <w:p w:rsidR="00000000" w:rsidDel="00000000" w:rsidP="00000000" w:rsidRDefault="00000000" w:rsidRPr="00000000" w14:paraId="000004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Três Irmãs,765</w:t>
            </w:r>
          </w:p>
        </w:tc>
        <w:tc>
          <w:tcPr/>
          <w:p w:rsidR="00000000" w:rsidDel="00000000" w:rsidP="00000000" w:rsidRDefault="00000000" w:rsidRPr="00000000" w14:paraId="000004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Paulistano</w:t>
            </w:r>
          </w:p>
        </w:tc>
        <w:tc>
          <w:tcPr/>
          <w:p w:rsidR="00000000" w:rsidDel="00000000" w:rsidP="00000000" w:rsidRDefault="00000000" w:rsidRPr="00000000" w14:paraId="000004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Av.Jorn.Assis chateaubriand, 2292</w:t>
            </w:r>
          </w:p>
        </w:tc>
        <w:tc>
          <w:tcPr/>
          <w:p w:rsidR="00000000" w:rsidDel="00000000" w:rsidP="00000000" w:rsidRDefault="00000000" w:rsidRPr="00000000" w14:paraId="000004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 Opção</w:t>
            </w:r>
          </w:p>
        </w:tc>
        <w:tc>
          <w:tcPr/>
          <w:p w:rsidR="00000000" w:rsidDel="00000000" w:rsidP="00000000" w:rsidRDefault="00000000" w:rsidRPr="00000000" w14:paraId="000004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Pres. Juscelino Kubitschek, 2207</w:t>
            </w:r>
          </w:p>
        </w:tc>
        <w:tc>
          <w:tcPr/>
          <w:p w:rsidR="00000000" w:rsidDel="00000000" w:rsidP="00000000" w:rsidRDefault="00000000" w:rsidRPr="00000000" w14:paraId="000004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Pres. Medici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3</w:t>
            </w:r>
          </w:p>
        </w:tc>
        <w:tc>
          <w:tcPr/>
          <w:p w:rsidR="00000000" w:rsidDel="00000000" w:rsidP="00000000" w:rsidRDefault="00000000" w:rsidRPr="00000000" w14:paraId="000004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João Wallig,160</w:t>
            </w:r>
          </w:p>
        </w:tc>
        <w:tc>
          <w:tcPr/>
          <w:p w:rsidR="00000000" w:rsidDel="00000000" w:rsidP="00000000" w:rsidRDefault="00000000" w:rsidRPr="00000000" w14:paraId="000004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Itararé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Ana</w:t>
            </w:r>
          </w:p>
        </w:tc>
        <w:tc>
          <w:tcPr/>
          <w:p w:rsidR="00000000" w:rsidDel="00000000" w:rsidP="00000000" w:rsidRDefault="00000000" w:rsidRPr="00000000" w14:paraId="000004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Av.Pref.Severino Bezerra cabral, 950</w:t>
            </w:r>
          </w:p>
        </w:tc>
        <w:tc>
          <w:tcPr/>
          <w:p w:rsidR="00000000" w:rsidDel="00000000" w:rsidP="00000000" w:rsidRDefault="00000000" w:rsidRPr="00000000" w14:paraId="000004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1</w:t>
            </w:r>
          </w:p>
        </w:tc>
        <w:tc>
          <w:tcPr/>
          <w:p w:rsidR="00000000" w:rsidDel="00000000" w:rsidP="00000000" w:rsidRDefault="00000000" w:rsidRPr="00000000" w14:paraId="000004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4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Isabel Barbosa de Araújo, S/N.</w:t>
            </w:r>
          </w:p>
        </w:tc>
        <w:tc>
          <w:tcPr/>
          <w:p w:rsidR="00000000" w:rsidDel="00000000" w:rsidP="00000000" w:rsidRDefault="00000000" w:rsidRPr="00000000" w14:paraId="000004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Sandra Cavalcante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GS 2</w:t>
            </w:r>
          </w:p>
        </w:tc>
        <w:tc>
          <w:tcPr/>
          <w:p w:rsidR="00000000" w:rsidDel="00000000" w:rsidP="00000000" w:rsidRDefault="00000000" w:rsidRPr="00000000" w14:paraId="000004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Santa Catarina, 1352</w:t>
            </w:r>
          </w:p>
        </w:tc>
        <w:tc>
          <w:tcPr/>
          <w:p w:rsidR="00000000" w:rsidDel="00000000" w:rsidP="00000000" w:rsidRDefault="00000000" w:rsidRPr="00000000" w14:paraId="000004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 Opção</w:t>
            </w:r>
          </w:p>
        </w:tc>
        <w:tc>
          <w:tcPr/>
          <w:p w:rsidR="00000000" w:rsidDel="00000000" w:rsidP="00000000" w:rsidRDefault="00000000" w:rsidRPr="00000000" w14:paraId="000004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Almirante Barroso, 284</w:t>
            </w:r>
          </w:p>
        </w:tc>
        <w:tc>
          <w:tcPr/>
          <w:p w:rsidR="00000000" w:rsidDel="00000000" w:rsidP="00000000" w:rsidRDefault="00000000" w:rsidRPr="00000000" w14:paraId="000004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Quarenta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3,99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4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Auto Posto Vieira</w:t>
            </w:r>
          </w:p>
        </w:tc>
        <w:tc>
          <w:tcPr/>
          <w:p w:rsidR="00000000" w:rsidDel="00000000" w:rsidP="00000000" w:rsidRDefault="00000000" w:rsidRPr="00000000" w14:paraId="000004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 </w:t>
            </w:r>
          </w:p>
        </w:tc>
        <w:tc>
          <w:tcPr/>
          <w:p w:rsidR="00000000" w:rsidDel="00000000" w:rsidP="00000000" w:rsidRDefault="00000000" w:rsidRPr="00000000" w14:paraId="000004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BR-230, 319</w:t>
            </w:r>
          </w:p>
        </w:tc>
        <w:tc>
          <w:tcPr/>
          <w:p w:rsidR="00000000" w:rsidDel="00000000" w:rsidP="00000000" w:rsidRDefault="00000000" w:rsidRPr="00000000" w14:paraId="000004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 da Mata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Auto Posto JE</w:t>
            </w:r>
          </w:p>
        </w:tc>
        <w:tc>
          <w:tcPr/>
          <w:p w:rsidR="00000000" w:rsidDel="00000000" w:rsidP="00000000" w:rsidRDefault="00000000" w:rsidRPr="00000000" w14:paraId="000004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Francisco Antonio Do Nascimento, 584</w:t>
            </w:r>
          </w:p>
        </w:tc>
        <w:tc>
          <w:tcPr/>
          <w:p w:rsidR="00000000" w:rsidDel="00000000" w:rsidP="00000000" w:rsidRDefault="00000000" w:rsidRPr="00000000" w14:paraId="000004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Nova Brasilia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Santa Terezinha</w:t>
            </w:r>
          </w:p>
        </w:tc>
        <w:tc>
          <w:tcPr/>
          <w:p w:rsidR="00000000" w:rsidDel="00000000" w:rsidP="00000000" w:rsidRDefault="00000000" w:rsidRPr="00000000" w14:paraId="000004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Ipiranga</w:t>
            </w:r>
          </w:p>
        </w:tc>
        <w:tc>
          <w:tcPr/>
          <w:p w:rsidR="00000000" w:rsidDel="00000000" w:rsidP="00000000" w:rsidRDefault="00000000" w:rsidRPr="00000000" w14:paraId="000004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Pref. Severino Bezerra Cabral, s/n, BR 230.</w:t>
            </w:r>
          </w:p>
        </w:tc>
        <w:tc>
          <w:tcPr/>
          <w:p w:rsidR="00000000" w:rsidDel="00000000" w:rsidP="00000000" w:rsidRDefault="00000000" w:rsidRPr="00000000" w14:paraId="000004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Vila Cabral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4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Galante </w:t>
            </w:r>
          </w:p>
        </w:tc>
        <w:tc>
          <w:tcPr/>
          <w:p w:rsidR="00000000" w:rsidDel="00000000" w:rsidP="00000000" w:rsidRDefault="00000000" w:rsidRPr="00000000" w14:paraId="000004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Ale</w:t>
            </w:r>
          </w:p>
        </w:tc>
        <w:tc>
          <w:tcPr/>
          <w:p w:rsidR="00000000" w:rsidDel="00000000" w:rsidP="00000000" w:rsidRDefault="00000000" w:rsidRPr="00000000" w14:paraId="000004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Rodovia PB 100, S/N</w:t>
            </w:r>
          </w:p>
        </w:tc>
        <w:tc>
          <w:tcPr/>
          <w:p w:rsidR="00000000" w:rsidDel="00000000" w:rsidP="00000000" w:rsidRDefault="00000000" w:rsidRPr="00000000" w14:paraId="000004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Galante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Sudoeste </w:t>
            </w:r>
          </w:p>
        </w:tc>
        <w:tc>
          <w:tcPr/>
          <w:p w:rsidR="00000000" w:rsidDel="00000000" w:rsidP="00000000" w:rsidRDefault="00000000" w:rsidRPr="00000000" w14:paraId="000005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R. Tomás Soares de Souza,170</w:t>
            </w:r>
          </w:p>
        </w:tc>
        <w:tc>
          <w:tcPr/>
          <w:p w:rsidR="00000000" w:rsidDel="00000000" w:rsidP="00000000" w:rsidRDefault="00000000" w:rsidRPr="00000000" w14:paraId="000005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Catolé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Jardins</w:t>
            </w:r>
          </w:p>
        </w:tc>
        <w:tc>
          <w:tcPr/>
          <w:p w:rsidR="00000000" w:rsidDel="00000000" w:rsidP="00000000" w:rsidRDefault="00000000" w:rsidRPr="00000000" w14:paraId="000005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</w:t>
            </w:r>
          </w:p>
        </w:tc>
        <w:tc>
          <w:tcPr/>
          <w:p w:rsidR="00000000" w:rsidDel="00000000" w:rsidP="00000000" w:rsidRDefault="00000000" w:rsidRPr="00000000" w14:paraId="000005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Aprigio Pereira Nepomuceno</w:t>
            </w:r>
          </w:p>
        </w:tc>
        <w:tc>
          <w:tcPr/>
          <w:p w:rsidR="00000000" w:rsidDel="00000000" w:rsidP="00000000" w:rsidRDefault="00000000" w:rsidRPr="00000000" w14:paraId="000005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Jardim Paulistano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Portal</w:t>
            </w:r>
          </w:p>
        </w:tc>
        <w:tc>
          <w:tcPr/>
          <w:p w:rsidR="00000000" w:rsidDel="00000000" w:rsidP="00000000" w:rsidRDefault="00000000" w:rsidRPr="00000000" w14:paraId="000005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Av. Francisco Lopes de Almeida, 2000</w:t>
            </w:r>
          </w:p>
        </w:tc>
        <w:tc>
          <w:tcPr/>
          <w:p w:rsidR="00000000" w:rsidDel="00000000" w:rsidP="00000000" w:rsidRDefault="00000000" w:rsidRPr="00000000" w14:paraId="000005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5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Posto Nova Campina</w:t>
            </w:r>
          </w:p>
        </w:tc>
        <w:tc>
          <w:tcPr/>
          <w:p w:rsidR="00000000" w:rsidDel="00000000" w:rsidP="00000000" w:rsidRDefault="00000000" w:rsidRPr="00000000" w14:paraId="000005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Rua Três Irmãs,1613</w:t>
            </w:r>
          </w:p>
        </w:tc>
        <w:tc>
          <w:tcPr/>
          <w:p w:rsidR="00000000" w:rsidDel="00000000" w:rsidP="00000000" w:rsidRDefault="00000000" w:rsidRPr="00000000" w14:paraId="000005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Três Irmãs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5,69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4,19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6,29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6,39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/>
          <w:p w:rsidR="00000000" w:rsidDel="00000000" w:rsidP="00000000" w:rsidRDefault="00000000" w:rsidRPr="00000000" w14:paraId="000005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Mastordonte</w:t>
            </w:r>
          </w:p>
        </w:tc>
        <w:tc>
          <w:tcPr/>
          <w:p w:rsidR="00000000" w:rsidDel="00000000" w:rsidP="00000000" w:rsidRDefault="00000000" w:rsidRPr="00000000" w14:paraId="000005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Branca</w:t>
            </w:r>
          </w:p>
        </w:tc>
        <w:tc>
          <w:tcPr/>
          <w:p w:rsidR="00000000" w:rsidDel="00000000" w:rsidP="00000000" w:rsidRDefault="00000000" w:rsidRPr="00000000" w14:paraId="000005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Rod. Gov. Antonio Mariz, 4000 </w:t>
            </w:r>
          </w:p>
        </w:tc>
        <w:tc>
          <w:tcPr/>
          <w:p w:rsidR="00000000" w:rsidDel="00000000" w:rsidP="00000000" w:rsidRDefault="00000000" w:rsidRPr="00000000" w14:paraId="000005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São José da Mata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    5,58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5,89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R$     6,19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NT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jc w:val="center"/>
        <w:rPr>
          <w:rFonts w:ascii="Verdana" w:cs="Verdana" w:eastAsia="Verdana" w:hAnsi="Verdana"/>
          <w:b w:val="1"/>
          <w:color w:val="042b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left="708" w:firstLine="0"/>
        <w:rPr>
          <w:rFonts w:ascii="Verdana" w:cs="Verdana" w:eastAsia="Verdana" w:hAnsi="Verdana"/>
          <w:b w:val="1"/>
          <w:color w:val="00206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002060"/>
          <w:sz w:val="20"/>
          <w:szCs w:val="20"/>
          <w:rtl w:val="0"/>
        </w:rPr>
        <w:t xml:space="preserve">NT- Não Tem                                  G.C- Gasolina Comum</w:t>
        <w:tab/>
        <w:t xml:space="preserve">              E – Etanol  DS-10 – Diesel S-10</w:t>
        <w:br w:type="textWrapping"/>
        <w:t xml:space="preserve">G.A – Gasolina Aditivada</w:t>
        <w:tab/>
        <w:tab/>
        <w:t xml:space="preserve">    DS-500 – Diesel Comum</w:t>
        <w:tab/>
        <w:t xml:space="preserve">    GNV – Gás Natural Veicular</w:t>
      </w:r>
    </w:p>
    <w:p w:rsidR="00000000" w:rsidDel="00000000" w:rsidP="00000000" w:rsidRDefault="00000000" w:rsidRPr="00000000" w14:paraId="00000536">
      <w:pPr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rPr/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1701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Times New Roman"/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↑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0070c0"/>
      </w:rPr>
    </w:lvl>
    <w:lvl w:ilvl="1">
      <w:start w:val="1"/>
      <w:numFmt w:val="bullet"/>
      <w:lvlText w:val="o"/>
      <w:lvlJc w:val="left"/>
      <w:pPr>
        <w:ind w:left="12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3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↓"/>
      <w:lvlJc w:val="left"/>
      <w:pPr>
        <w:ind w:left="785" w:hanging="360"/>
      </w:pPr>
      <w:rPr>
        <w:rFonts w:ascii="Noto Sans Symbols" w:cs="Noto Sans Symbols" w:eastAsia="Noto Sans Symbols" w:hAnsi="Noto Sans Symbols"/>
        <w:b w:val="1"/>
        <w:color w:val="00b050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Verdana" w:cs="Verdana" w:eastAsia="Verdana" w:hAnsi="Verdana"/>
        <w:b w:val="1"/>
        <w:color w:val="00b0f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↓"/>
      <w:lvlJc w:val="left"/>
      <w:pPr>
        <w:ind w:left="502" w:hanging="360"/>
      </w:pPr>
      <w:rPr>
        <w:rFonts w:ascii="Noto Sans Symbols" w:cs="Noto Sans Symbols" w:eastAsia="Noto Sans Symbols" w:hAnsi="Noto Sans Symbols"/>
        <w:b w:val="1"/>
        <w:color w:val="00b05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hyperlink" Target="https://www.google.com/maps/d/edit?mid=1sseZ02m-fbOPvIg0u3xtY1OjSft7YYM&amp;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maps/d/edit?mid=196WW4Ij8qGbztPsGH6K03jhsOD7MYks&amp;usp=sharing" TargetMode="Externa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