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B0E5F" w14:textId="1CD92927" w:rsidR="004042C3" w:rsidRPr="004042C3" w:rsidRDefault="004042C3" w:rsidP="004042C3">
      <w:pPr>
        <w:suppressAutoHyphens/>
        <w:spacing w:after="0" w:line="240" w:lineRule="auto"/>
        <w:ind w:firstLine="709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  <w:r w:rsidRPr="004042C3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Relatório - Pesquisa de 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preço da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C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esta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ásica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R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egional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para o município de Campina Grande/PB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</w:t>
      </w:r>
    </w:p>
    <w:p w14:paraId="273327EF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</w:p>
    <w:p w14:paraId="708FC0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5D4512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3A588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63FE1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170B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20025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30788B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314DA0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FC261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14D328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997D1B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055123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E388E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C2D2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F15598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1192B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D9DE6F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DB3212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C0A785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8B8099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75480C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FDC4DF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A805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E6DF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522BF0F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089B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3DDF0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A22D5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B250F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5D94F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D1826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C85516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19008E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B13EE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3C739B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CFD65B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032ECB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CB0629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5C38F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5C6EC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711EB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8E3EC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6A868B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5C6AA5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180E434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 w:rsidRPr="004042C3">
        <w:rPr>
          <w:rFonts w:ascii="Liberation Serif" w:eastAsia="SimSun" w:hAnsi="Liberation Serif" w:cs="Mangal" w:hint="eastAsia"/>
          <w:kern w:val="1"/>
          <w:sz w:val="24"/>
          <w:szCs w:val="21"/>
          <w:lang w:eastAsia="zh-CN" w:bidi="hi-IN"/>
        </w:rPr>
        <w:t>C</w:t>
      </w:r>
      <w:r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ampina Grande</w:t>
      </w:r>
    </w:p>
    <w:p w14:paraId="6675D96F" w14:textId="24897295" w:rsidR="004042C3" w:rsidRPr="004042C3" w:rsidRDefault="00C247FC" w:rsidP="008E1AF7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abril</w:t>
      </w:r>
      <w:r w:rsidR="004042C3"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 xml:space="preserve"> - 2022</w:t>
      </w:r>
    </w:p>
    <w:p w14:paraId="52236BD6" w14:textId="77777777" w:rsidR="004042C3" w:rsidRPr="004042C3" w:rsidRDefault="004042C3" w:rsidP="004042C3">
      <w:pPr>
        <w:pageBreakBefore/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bookmarkStart w:id="0" w:name="_Hlk100315952"/>
      <w:r w:rsidRPr="004042C3">
        <w:rPr>
          <w:rFonts w:ascii="Verdana" w:eastAsia="SimSun" w:hAnsi="Verdana" w:cs="Mangal"/>
          <w:b/>
          <w:kern w:val="1"/>
          <w:sz w:val="24"/>
          <w:szCs w:val="24"/>
          <w:lang w:eastAsia="zh-CN" w:bidi="hi-IN"/>
        </w:rPr>
        <w:lastRenderedPageBreak/>
        <w:t>© 2022. Fundo Municipal de Defesa de Direitos Difusos (PROCON de Campina Grande/PB)</w:t>
      </w:r>
    </w:p>
    <w:p w14:paraId="20BC89EE" w14:textId="3CDD8B8D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4"/>
          <w:szCs w:val="24"/>
          <w:lang w:eastAsia="zh-CN" w:bidi="hi-IN"/>
        </w:rPr>
        <w:t>É permitida a reprodução parcial ou total desta obra, desde que citada a fonte.</w:t>
      </w:r>
      <w:r w:rsidRPr="004042C3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 xml:space="preserve"> </w:t>
      </w:r>
    </w:p>
    <w:p w14:paraId="7C04299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40"/>
          <w:szCs w:val="40"/>
          <w:lang w:eastAsia="zh-CN" w:bidi="hi-IN"/>
        </w:rPr>
      </w:pPr>
    </w:p>
    <w:p w14:paraId="46BCF75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color w:val="0F243E"/>
          <w:kern w:val="1"/>
          <w:sz w:val="24"/>
          <w:szCs w:val="24"/>
          <w:lang w:eastAsia="zh-CN" w:bidi="hi-IN"/>
        </w:rPr>
      </w:pPr>
      <w:r w:rsidRPr="004042C3">
        <w:rPr>
          <w:rFonts w:ascii="Verdana" w:eastAsia="font48" w:hAnsi="Verdana" w:cs="font48"/>
          <w:b/>
          <w:bCs/>
          <w:color w:val="0F243E"/>
          <w:kern w:val="1"/>
          <w:sz w:val="32"/>
          <w:szCs w:val="32"/>
          <w:lang w:eastAsia="zh-CN" w:bidi="hi-IN"/>
        </w:rPr>
        <w:t>EXPEDIENTE</w:t>
      </w:r>
    </w:p>
    <w:p w14:paraId="5A69FB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</w:p>
    <w:p w14:paraId="2EE82C35" w14:textId="5C6B81E5" w:rsidR="004042C3" w:rsidRPr="004042C3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32"/>
          <w:szCs w:val="32"/>
          <w:lang w:eastAsia="zh-CN" w:bidi="hi-IN"/>
        </w:rPr>
      </w:pPr>
      <w:r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Mercado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 xml:space="preserve"> 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>Relat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ó</w:t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 xml:space="preserve">rio da Pesquisa de Preços </w:t>
      </w:r>
      <w:r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 xml:space="preserve">da Cesta Básica Regional paro o mês de </w:t>
      </w:r>
      <w:r w:rsidR="00C247FC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abril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Ano 2022</w:t>
      </w:r>
    </w:p>
    <w:p w14:paraId="1BF4AE5E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4"/>
          <w:szCs w:val="24"/>
          <w:lang w:eastAsia="zh-CN" w:bidi="hi-IN"/>
        </w:rPr>
      </w:pPr>
    </w:p>
    <w:p w14:paraId="14D22012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Fundo Municipal de Defesa de Direitos Difusos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  <w:t>PROCON de Campina Grande/PB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Rua Prefeito Ernani </w:t>
      </w:r>
      <w:proofErr w:type="spellStart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Lauritzen</w:t>
      </w:r>
      <w:proofErr w:type="spellEnd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, 226 – Centro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  <w:t>CEP: 58400-133 – Campina Grande/PB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Tel.: 151. </w:t>
      </w:r>
    </w:p>
    <w:p w14:paraId="5C2516C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Site: </w:t>
      </w:r>
      <w:r w:rsidRPr="004042C3">
        <w:rPr>
          <w:rFonts w:ascii="Verdana" w:eastAsia="SimSun" w:hAnsi="Verdana" w:cs="Mangal" w:hint="eastAsia"/>
          <w:kern w:val="1"/>
          <w:sz w:val="28"/>
          <w:szCs w:val="28"/>
          <w:lang w:eastAsia="zh-CN" w:bidi="hi-IN"/>
        </w:rPr>
        <w:t>http://procon.campinagrande.pb.gov.br/</w:t>
      </w:r>
    </w:p>
    <w:p w14:paraId="15E87C2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</w:p>
    <w:p w14:paraId="12EFE187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Prefeito do Município de Campina Grande/PB</w:t>
      </w:r>
    </w:p>
    <w:p w14:paraId="17ABA71A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Bruno Cunha Lima</w:t>
      </w:r>
    </w:p>
    <w:p w14:paraId="2F36469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Vice-prefeito do Município de Campina Grande/PB</w:t>
      </w:r>
    </w:p>
    <w:p w14:paraId="504001C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Lucas Ribeiro</w:t>
      </w:r>
    </w:p>
    <w:p w14:paraId="4290013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Procuradoria Geral do Município</w:t>
      </w:r>
    </w:p>
    <w:p w14:paraId="298C3683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Aécio Melo</w:t>
      </w:r>
    </w:p>
    <w:p w14:paraId="0313FFA8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Coordenador Executivo do Procon de Campina Grande – PB</w:t>
      </w:r>
    </w:p>
    <w:p w14:paraId="31438F1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7D66FD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Elaboração de Conteúdo:</w:t>
      </w:r>
    </w:p>
    <w:p w14:paraId="488DFC0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A0964D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Coordenador Executivo do Procon de Campina Grande – PB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</w:p>
    <w:p w14:paraId="256F5C76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Pesquisa de Campo e Estatística:</w:t>
      </w:r>
    </w:p>
    <w:p w14:paraId="3C3ADD1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Pesquisador estagiário: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 Gabriel Messias Santana Peixoto</w:t>
      </w:r>
    </w:p>
    <w:p w14:paraId="614EFB61" w14:textId="5880FF20" w:rsidR="008E1AF7" w:rsidRPr="008E1AF7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 xml:space="preserve">Bolsista: </w:t>
      </w:r>
      <w:r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Giullber Valentim da Silva</w:t>
      </w:r>
    </w:p>
    <w:p w14:paraId="39411E2A" w14:textId="6D2937CF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Orientador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Ricardo Alves de Olinda</w:t>
      </w:r>
    </w:p>
    <w:p w14:paraId="122F046E" w14:textId="77777777" w:rsidR="004042C3" w:rsidRPr="006B51EF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b/>
          <w:bCs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Departamento de Estatística- UEPB</w:t>
      </w:r>
    </w:p>
    <w:p w14:paraId="30C9BB44" w14:textId="77777777" w:rsidR="004042C3" w:rsidRPr="006B51EF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CCT- Centro de Ciência e Tecnologia</w:t>
      </w:r>
    </w:p>
    <w:p w14:paraId="4621E83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Coordenadora de Campo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Ana Cláudia Carneiro Chaves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 xml:space="preserve">Motorista: 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José Miguel e Antônio</w:t>
      </w:r>
    </w:p>
    <w:p w14:paraId="1DD7190B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</w:p>
    <w:p w14:paraId="5FE88D44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Projeto Gráfico e Diagramação</w:t>
      </w:r>
    </w:p>
    <w:p w14:paraId="7780547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Projeto Gráfico e Diagramação</w:t>
      </w:r>
    </w:p>
    <w:p w14:paraId="11359FF2" w14:textId="5D9BA0E0" w:rsid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Assessoria de Comunicação - Jornalista Eliane França DRT/PB 2000</w:t>
      </w:r>
    </w:p>
    <w:p w14:paraId="3677A750" w14:textId="726467B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0EB92FA" w14:textId="7777777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45022060"/>
        <w:docPartObj>
          <w:docPartGallery w:val="Table of Contents"/>
          <w:docPartUnique/>
        </w:docPartObj>
      </w:sdtPr>
      <w:sdtEndPr>
        <w:rPr>
          <w:b/>
          <w:bCs/>
          <w:color w:val="4472C4" w:themeColor="accent1"/>
          <w:sz w:val="28"/>
          <w:szCs w:val="28"/>
        </w:rPr>
      </w:sdtEndPr>
      <w:sdtContent>
        <w:p w14:paraId="36E572F2" w14:textId="75D8A4DC" w:rsidR="00AE2AFA" w:rsidRPr="007E731D" w:rsidRDefault="00AE2AFA">
          <w:pPr>
            <w:pStyle w:val="CabealhodoSumrio"/>
            <w:rPr>
              <w:b/>
              <w:bCs/>
              <w:sz w:val="44"/>
              <w:szCs w:val="44"/>
            </w:rPr>
          </w:pPr>
          <w:r w:rsidRPr="007E731D">
            <w:rPr>
              <w:b/>
              <w:bCs/>
              <w:sz w:val="44"/>
              <w:szCs w:val="44"/>
            </w:rPr>
            <w:t>Sumário</w:t>
          </w:r>
        </w:p>
        <w:p w14:paraId="0AEBB6B3" w14:textId="68002B3B" w:rsidR="007E731D" w:rsidRPr="007E731D" w:rsidRDefault="00AE2AFA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r w:rsidRPr="007E731D">
            <w:rPr>
              <w:b/>
              <w:bCs/>
              <w:color w:val="4472C4" w:themeColor="accent1"/>
              <w:sz w:val="32"/>
              <w:szCs w:val="32"/>
            </w:rPr>
            <w:fldChar w:fldCharType="begin"/>
          </w:r>
          <w:r w:rsidRPr="007E731D">
            <w:rPr>
              <w:b/>
              <w:bCs/>
              <w:color w:val="4472C4" w:themeColor="accent1"/>
              <w:sz w:val="32"/>
              <w:szCs w:val="32"/>
            </w:rPr>
            <w:instrText xml:space="preserve"> TOC \o "1-3" \h \z \u </w:instrText>
          </w:r>
          <w:r w:rsidRPr="007E731D">
            <w:rPr>
              <w:b/>
              <w:bCs/>
              <w:color w:val="4472C4" w:themeColor="accent1"/>
              <w:sz w:val="32"/>
              <w:szCs w:val="32"/>
            </w:rPr>
            <w:fldChar w:fldCharType="separate"/>
          </w:r>
          <w:hyperlink w:anchor="_Toc100345006" w:history="1">
            <w:r w:rsidR="007E731D" w:rsidRPr="007E731D">
              <w:rPr>
                <w:rStyle w:val="Hyperlink"/>
                <w:rFonts w:eastAsia="SimSun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>1.</w:t>
            </w:r>
            <w:r w:rsidR="007E731D"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="007E731D" w:rsidRPr="007E731D">
              <w:rPr>
                <w:rStyle w:val="Hyperlink"/>
                <w:rFonts w:eastAsia="SimSun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>Apresentação</w:t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_Toc100345006 \h </w:instrText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3</w:t>
            </w:r>
            <w:r w:rsidR="007E731D"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0FCCA7CE" w14:textId="743F5514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07" w:history="1">
            <w:r w:rsidRPr="007E731D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1.1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Endereços dos estabelecimentos amostrados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_Toc100345007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4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394E34D8" w14:textId="1B5F0D84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08" w:history="1">
            <w:r w:rsidRPr="007E731D">
              <w:rPr>
                <w:rStyle w:val="Hyperlink"/>
                <w:rFonts w:eastAsia="Calibri"/>
                <w:b/>
                <w:bCs/>
                <w:noProof/>
                <w:color w:val="4472C4" w:themeColor="accent1"/>
                <w:sz w:val="28"/>
                <w:szCs w:val="28"/>
              </w:rPr>
              <w:t>1.2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rFonts w:eastAsia="Calibri"/>
                <w:b/>
                <w:bCs/>
                <w:noProof/>
                <w:color w:val="4472C4" w:themeColor="accent1"/>
                <w:sz w:val="28"/>
                <w:szCs w:val="28"/>
                <w:shd w:val="clear" w:color="auto" w:fill="FFFFFF"/>
              </w:rPr>
              <w:t>Representação espacial dos estabelecimentos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_Toc100345008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6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084E265A" w14:textId="27B92DA6" w:rsidR="007E731D" w:rsidRPr="007E731D" w:rsidRDefault="007E731D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09" w:history="1"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2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Resultados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_Toc100345009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7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3922030B" w14:textId="633612FA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10" w:history="1">
            <w:r w:rsidRPr="007E731D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2.1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Cesta Básica Alimentar – Ração Essencial Mínima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_Toc100345010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7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68DB873F" w14:textId="4267D5E8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11" w:history="1"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2.2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Cesta Básica Complementar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_Toc100345011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8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48E07C50" w14:textId="4AA1961D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12" w:history="1"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2.3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Cesta Básica Regional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_Toc100345012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11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670DEFA3" w14:textId="2BCAA343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13" w:history="1"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2.4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Preço da Cesta Básica por Zona do município de Campina Grande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_Toc100345013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12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1CAF339B" w14:textId="00C2D926" w:rsidR="007E731D" w:rsidRPr="007E731D" w:rsidRDefault="007E731D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14" w:history="1"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2.5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eastAsia="pt-BR" w:bidi="hi-IN"/>
              </w:rPr>
              <w:t>Preço da Cesta Básica Regional x Salário mínimo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_Toc100345014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15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085B90A9" w14:textId="7AE14DB3" w:rsidR="007E731D" w:rsidRPr="007E731D" w:rsidRDefault="007E731D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b/>
              <w:bCs/>
              <w:noProof/>
              <w:color w:val="4472C4" w:themeColor="accent1"/>
              <w:sz w:val="28"/>
              <w:szCs w:val="28"/>
              <w:lang w:eastAsia="pt-BR"/>
            </w:rPr>
          </w:pPr>
          <w:hyperlink w:anchor="_Toc100345015" w:history="1"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bidi="hi-IN"/>
              </w:rPr>
              <w:t>3.</w:t>
            </w:r>
            <w:r w:rsidRPr="007E731D">
              <w:rPr>
                <w:rFonts w:eastAsiaTheme="minorEastAsia"/>
                <w:b/>
                <w:bCs/>
                <w:noProof/>
                <w:color w:val="4472C4" w:themeColor="accent1"/>
                <w:sz w:val="28"/>
                <w:szCs w:val="28"/>
                <w:lang w:eastAsia="pt-BR"/>
              </w:rPr>
              <w:tab/>
            </w:r>
            <w:r w:rsidRPr="007E731D">
              <w:rPr>
                <w:rStyle w:val="Hyperlink"/>
                <w:b/>
                <w:bCs/>
                <w:noProof/>
                <w:color w:val="4472C4" w:themeColor="accent1"/>
                <w:sz w:val="28"/>
                <w:szCs w:val="28"/>
                <w:lang w:bidi="hi-IN"/>
              </w:rPr>
              <w:t>Anexos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ab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begin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instrText xml:space="preserve"> PAGEREF _Toc100345015 \h </w:instrTex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separate"/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t>17</w:t>
            </w:r>
            <w:r w:rsidRPr="007E731D">
              <w:rPr>
                <w:b/>
                <w:bCs/>
                <w:noProof/>
                <w:webHidden/>
                <w:color w:val="4472C4" w:themeColor="accent1"/>
                <w:sz w:val="28"/>
                <w:szCs w:val="28"/>
              </w:rPr>
              <w:fldChar w:fldCharType="end"/>
            </w:r>
          </w:hyperlink>
        </w:p>
        <w:p w14:paraId="1B77710D" w14:textId="3BC96495" w:rsidR="00AE2AFA" w:rsidRPr="007E731D" w:rsidRDefault="00AE2AFA">
          <w:pPr>
            <w:rPr>
              <w:b/>
              <w:bCs/>
              <w:color w:val="4472C4" w:themeColor="accent1"/>
              <w:sz w:val="28"/>
              <w:szCs w:val="28"/>
            </w:rPr>
          </w:pPr>
          <w:r w:rsidRPr="007E731D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</w:p>
      </w:sdtContent>
    </w:sdt>
    <w:p w14:paraId="57378366" w14:textId="06C879E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3F9A926" w14:textId="752E6ED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15E3A7F" w14:textId="23F83DF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56D8A44" w14:textId="0B968C4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98F7627" w14:textId="3972D9EB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61EE457" w14:textId="55C11435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B31098C" w14:textId="0D9D372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3597628" w14:textId="35A9B23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276C95" w14:textId="0EAD3C33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6EB35C3" w14:textId="53D9D6A0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70BAAD7" w14:textId="13C43F9D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AC92CA5" w14:textId="5DF3466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8DFF93D" w14:textId="47CF4A5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66505FC" w14:textId="3F17894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4FB0526" w14:textId="5B15161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2FDBB2F" w14:textId="3CFAE619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05A2042" w14:textId="4F1455B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A28585E" w14:textId="7AC3B86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1863484" w14:textId="127A621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C10CF62" w14:textId="33E09AA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98FBC3" w14:textId="71DE5C7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38F9FB8" w14:textId="306B462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36B1F4D" w14:textId="1E6EAAD2" w:rsidR="00AE2AFA" w:rsidRPr="00AE2AFA" w:rsidRDefault="003065EC" w:rsidP="00AE2AFA">
      <w:pPr>
        <w:pStyle w:val="Ttulo1"/>
        <w:numPr>
          <w:ilvl w:val="0"/>
          <w:numId w:val="11"/>
        </w:numPr>
        <w:rPr>
          <w:rFonts w:eastAsia="SimSun"/>
          <w:b/>
          <w:bCs/>
          <w:noProof/>
          <w:lang w:eastAsia="pt-BR"/>
        </w:rPr>
      </w:pPr>
      <w:bookmarkStart w:id="1" w:name="_Toc100345006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5AC8E08" wp14:editId="55088C5A">
            <wp:simplePos x="0" y="0"/>
            <wp:positionH relativeFrom="margin">
              <wp:align>left</wp:align>
            </wp:positionH>
            <wp:positionV relativeFrom="paragraph">
              <wp:posOffset>163855</wp:posOffset>
            </wp:positionV>
            <wp:extent cx="2413635" cy="1777365"/>
            <wp:effectExtent l="0" t="0" r="5715" b="0"/>
            <wp:wrapSquare wrapText="bothSides"/>
            <wp:docPr id="528" name="Imagem 528" descr="Falta de produtos nos supermercados chega ao maior nível desde 2014 -  Empreend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lta de produtos nos supermercados chega ao maior nível desde 2014 -  Empreended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4" cy="17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AFA" w:rsidRPr="00AE2AFA">
        <w:rPr>
          <w:rFonts w:eastAsia="SimSun"/>
          <w:b/>
          <w:bCs/>
          <w:noProof/>
          <w:lang w:eastAsia="pt-BR"/>
        </w:rPr>
        <w:t>Apresentação</w:t>
      </w:r>
      <w:bookmarkEnd w:id="1"/>
    </w:p>
    <w:p w14:paraId="2FB79099" w14:textId="331D0565" w:rsidR="00AE2AFA" w:rsidRDefault="008E0D52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A equipe de Pesquisa de Campo e Estatística do Fundo Municipal de Defesa de Direitos Difusos (PROCON) de Campina Grande/PB em pareceria com o Departamento de Estatística da Universidade Estadual da Paraíba (UEPB) realizou uma pesquisa comparativa de preços contemplando 13 (Treze) produtos que compõe a Cesta Básica Alimentar – Ração Essencial Mínima</w:t>
      </w:r>
      <w:r w:rsidR="00285FFF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de acordo com 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o decreto Decreto-Lei Nº 399, de 30 de Abril de 1938, com mais 3</w:t>
      </w:r>
      <w:r w:rsidR="00285FFF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7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(trinta e se</w:t>
      </w:r>
      <w:r w:rsidR="00285FFF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te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) </w:t>
      </w:r>
      <w:r w:rsidR="00285FFF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itens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considerados parte da rotina de compras do consumidor paraibano.</w:t>
      </w:r>
      <w:r w:rsidR="00285FFF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</w:t>
      </w:r>
      <w:r w:rsidR="00285FFF"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O levantamento de preços ocorreu </w:t>
      </w:r>
      <w:r w:rsidR="00285FFF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no dia 05 de abril</w:t>
      </w:r>
      <w:r w:rsidR="00285FFF"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em </w:t>
      </w:r>
      <w:r w:rsidR="00285FFF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50 estabelecimentos (Mercadinhos, Supermercados de médio e grande porte) espalhados dentro da zona limítrofe da cidade de Campina Grande/PB.</w:t>
      </w:r>
    </w:p>
    <w:bookmarkEnd w:id="0"/>
    <w:p w14:paraId="7B64BF4A" w14:textId="32D18988" w:rsidR="00285FFF" w:rsidRDefault="009D0C0A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A fim de estabelecer uma análise mais sólida referente aos itens, os itens foram separados em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e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com isso obtivemos as seguintes separações dos produtos:</w:t>
      </w:r>
    </w:p>
    <w:p w14:paraId="2B95EF77" w14:textId="77777777" w:rsidR="00A82AC9" w:rsidRDefault="00A82AC9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26AE823C" w14:textId="7423B411" w:rsidR="00FC1237" w:rsidRPr="00FC1237" w:rsidRDefault="00FC1237" w:rsidP="00FC123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3432F2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: Itens da Cesta Básica Alimentar e suas respectivas quantidades.</w:t>
      </w:r>
    </w:p>
    <w:p w14:paraId="63C71312" w14:textId="77777777" w:rsidR="00FC1237" w:rsidRDefault="00565156" w:rsidP="00FC1237">
      <w:pPr>
        <w:keepNext/>
        <w:suppressAutoHyphens/>
        <w:spacing w:after="0" w:line="360" w:lineRule="auto"/>
        <w:jc w:val="center"/>
      </w:pPr>
      <w:r w:rsidRPr="00565156">
        <w:rPr>
          <w:noProof/>
        </w:rPr>
        <w:drawing>
          <wp:inline distT="0" distB="0" distL="0" distR="0" wp14:anchorId="1333C589" wp14:editId="3B4BEA8C">
            <wp:extent cx="2579370" cy="2703104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7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CEB8" w14:textId="039AFBA1" w:rsidR="009D0C0A" w:rsidRDefault="00FC1237" w:rsidP="00FC1237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C1237">
        <w:rPr>
          <w:rFonts w:ascii="Cambria" w:hAnsi="Cambria"/>
          <w:color w:val="4472C4" w:themeColor="accent1"/>
          <w:sz w:val="20"/>
          <w:szCs w:val="20"/>
        </w:rPr>
        <w:t>Fonte: PROCON Municipal de Campina Grande/PB</w:t>
      </w:r>
    </w:p>
    <w:p w14:paraId="6BB3F254" w14:textId="77777777" w:rsidR="00A82AC9" w:rsidRPr="00A82AC9" w:rsidRDefault="00A82AC9" w:rsidP="00A82AC9"/>
    <w:p w14:paraId="646FFE10" w14:textId="2328D342" w:rsidR="00A82AC9" w:rsidRPr="00A82AC9" w:rsidRDefault="00A82AC9" w:rsidP="00A82AC9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lastRenderedPageBreak/>
        <w:t xml:space="preserve">Tabela </w:t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3432F2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2</w:t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Itens da Cesta Básica 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Complementar Campinense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.</w:t>
      </w:r>
    </w:p>
    <w:p w14:paraId="34042752" w14:textId="77777777" w:rsidR="00A82AC9" w:rsidRDefault="00A82AC9" w:rsidP="00A82AC9">
      <w:pPr>
        <w:keepNext/>
        <w:suppressAutoHyphens/>
        <w:spacing w:after="0" w:line="360" w:lineRule="auto"/>
      </w:pPr>
      <w:r w:rsidRPr="00A82AC9">
        <w:rPr>
          <w:noProof/>
        </w:rPr>
        <w:drawing>
          <wp:inline distT="0" distB="0" distL="0" distR="0" wp14:anchorId="486ED899" wp14:editId="15558667">
            <wp:extent cx="5994386" cy="1863725"/>
            <wp:effectExtent l="0" t="0" r="6985" b="31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6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AC38" w14:textId="16A4FEA4" w:rsidR="00FC1237" w:rsidRDefault="00A82AC9" w:rsidP="00A82AC9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A82AC9">
        <w:rPr>
          <w:rFonts w:ascii="Cambria" w:hAnsi="Cambria"/>
          <w:color w:val="4472C4" w:themeColor="accent1"/>
          <w:sz w:val="20"/>
          <w:szCs w:val="20"/>
        </w:rPr>
        <w:t>Fonte</w:t>
      </w:r>
      <w:r w:rsidRPr="00FC1237">
        <w:rPr>
          <w:rFonts w:ascii="Cambria" w:hAnsi="Cambria"/>
          <w:color w:val="4472C4" w:themeColor="accent1"/>
          <w:sz w:val="20"/>
          <w:szCs w:val="20"/>
        </w:rPr>
        <w:t>: PROCON Municipal de Campina Grande/PB</w:t>
      </w:r>
    </w:p>
    <w:p w14:paraId="52C99153" w14:textId="1EFCF4A1" w:rsidR="00A82AC9" w:rsidRDefault="00A82AC9" w:rsidP="00A82AC9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Os preços dos produtos foram coletados pessoalmente em lojas físicas da cidade, adotando o menor preço de cada item como referência para coleta nos estabelecimentos escolhidos, garantido assim uma melhor precisão no preço praticado nos produtos por cada estabelecimento</w:t>
      </w:r>
      <w:r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</w:p>
    <w:p w14:paraId="69417710" w14:textId="4A45D19D" w:rsidR="00A82AC9" w:rsidRDefault="00A82AC9" w:rsidP="00A82AC9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2" w:name="_Toc100345007"/>
      <w:r w:rsidRPr="00A219D1">
        <w:rPr>
          <w:rFonts w:eastAsia="font48"/>
          <w:b/>
          <w:bCs/>
          <w:sz w:val="28"/>
          <w:szCs w:val="28"/>
          <w:lang w:eastAsia="pt-BR" w:bidi="hi-IN"/>
        </w:rPr>
        <w:t>Endereços dos estabelecimentos amostrados</w:t>
      </w:r>
      <w:bookmarkEnd w:id="2"/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8"/>
      </w:tblGrid>
      <w:tr w:rsidR="00A219D1" w:rsidRPr="00A219D1" w14:paraId="4C55398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B096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AÇOUGUE E MERCADINHO TRÊS IRMÃS: R. TRÊS IRMÃS, 17, SANTA CRUZ</w:t>
            </w:r>
          </w:p>
        </w:tc>
      </w:tr>
      <w:tr w:rsidR="00A219D1" w:rsidRPr="00A219D1" w14:paraId="5509645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552C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ASSAÍ: AV. ASSIS CHATEAUBRIAND, S/N, LIBERDADE</w:t>
            </w:r>
          </w:p>
        </w:tc>
      </w:tr>
      <w:tr w:rsidR="00A219D1" w:rsidRPr="00A219D1" w14:paraId="331905D4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DC23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ATACADÃO: AV. MANOEL TAVARES, S/N, JARDIM TAVARES</w:t>
            </w:r>
          </w:p>
        </w:tc>
      </w:tr>
      <w:tr w:rsidR="00A219D1" w:rsidRPr="00A219D1" w14:paraId="6B74FE81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6B0F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BIG BOMPREÇO: AV. ALMEIDA BARRETO, S/N, AÇUDE VELHO</w:t>
            </w:r>
          </w:p>
        </w:tc>
      </w:tr>
      <w:tr w:rsidR="00A219D1" w:rsidRPr="00A219D1" w14:paraId="020475F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95D3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BL ATACADO: R. JANÚNCIO FERREIRA, S/N, CENTRO</w:t>
            </w:r>
          </w:p>
        </w:tc>
      </w:tr>
      <w:tr w:rsidR="00A219D1" w:rsidRPr="00A219D1" w14:paraId="1D651DA1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C5C1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BOMQUESÓ: R. ODON BEZERRA, 455, LIBERDADE</w:t>
            </w:r>
          </w:p>
        </w:tc>
      </w:tr>
      <w:tr w:rsidR="00A219D1" w:rsidRPr="00A219D1" w14:paraId="50552FDE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7542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CASA DO CHARQUE: R. DR. ANTÔNIO SÁ, S/N, FEIRA CENTRAL</w:t>
            </w:r>
          </w:p>
        </w:tc>
      </w:tr>
      <w:tr w:rsidR="00A219D1" w:rsidRPr="00A219D1" w14:paraId="5B3136D9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335C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COMPRE BEM: R. DAS UBURANAS, 784, MALVINAS</w:t>
            </w:r>
          </w:p>
        </w:tc>
      </w:tr>
      <w:tr w:rsidR="00A219D1" w:rsidRPr="00A219D1" w14:paraId="70D78FF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085D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DIEGO SUPERMERCADO: R. BRENO MOREIRA DIAS, 190, TRÊS IRMÃS</w:t>
            </w:r>
          </w:p>
        </w:tc>
      </w:tr>
      <w:tr w:rsidR="00A219D1" w:rsidRPr="00A219D1" w14:paraId="6A326AAA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72DE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HIPER TODO DIA: AV. ALMIRANTE BARROSO, S/N, SANTA CRUZ</w:t>
            </w:r>
          </w:p>
        </w:tc>
      </w:tr>
      <w:tr w:rsidR="00A219D1" w:rsidRPr="00A219D1" w14:paraId="5B105F88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E88E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IDEAL: R. VIGOLINO VANDERLEI, 290, CONCEIÇÃO</w:t>
            </w:r>
          </w:p>
        </w:tc>
      </w:tr>
      <w:tr w:rsidR="00A219D1" w:rsidRPr="00A219D1" w14:paraId="609132E3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DD58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MAIA SUPERMERCADO: R. JOÃO XXIII, 649, LIBERDADE</w:t>
            </w:r>
          </w:p>
        </w:tc>
      </w:tr>
      <w:tr w:rsidR="00A219D1" w:rsidRPr="00A219D1" w14:paraId="44562EF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17F7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MAXXI ATACADO: AV. MAL. FLORIANO PEIXOTO, 3150, DINAMERICA</w:t>
            </w:r>
          </w:p>
        </w:tc>
      </w:tr>
      <w:tr w:rsidR="00A219D1" w:rsidRPr="00A219D1" w14:paraId="1103CF81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1B44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BODEGA VIP: R. MANOEL DAVID DE ARRUDA, 388, SANTO ANTÔNIO</w:t>
            </w:r>
          </w:p>
        </w:tc>
      </w:tr>
      <w:tr w:rsidR="00A219D1" w:rsidRPr="00A219D1" w14:paraId="564F8CA9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4C7F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BOM LUCRO: R. OTÁVIO BATISTA CABRAL, 353, ROCHA CAVALCANTE</w:t>
            </w:r>
          </w:p>
        </w:tc>
      </w:tr>
      <w:tr w:rsidR="00A219D1" w:rsidRPr="00A219D1" w14:paraId="17AF1ABC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1825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BRASILEIRO: R. FRANKLIN ARAÚJO, 1036, ALTO BRANCO</w:t>
            </w:r>
          </w:p>
        </w:tc>
      </w:tr>
      <w:tr w:rsidR="00A219D1" w:rsidRPr="00A219D1" w14:paraId="524EA21F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693A" w14:textId="09313589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CARDOSO: PEDREGAL</w:t>
            </w:r>
          </w:p>
        </w:tc>
      </w:tr>
      <w:tr w:rsidR="00A219D1" w:rsidRPr="00A219D1" w14:paraId="16B693F0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671D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DO ZÉ: R. PRUDENTE DE MORAIS, 181, ESTACAO VELHA</w:t>
            </w:r>
          </w:p>
        </w:tc>
      </w:tr>
      <w:tr w:rsidR="00A219D1" w:rsidRPr="00A219D1" w14:paraId="015DDF08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0DD7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E AÇOUGUE DOIS IRMÃOS: AV. JUSCELINO KUBITSCHEK, 2260, CRUZEIRO</w:t>
            </w:r>
          </w:p>
        </w:tc>
      </w:tr>
      <w:tr w:rsidR="00A219D1" w:rsidRPr="00A219D1" w14:paraId="3D954974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D501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FAMÍLIA FELIZ: R. PEDRO DA COSTA AGRA, 372, JOSÉ PINHEIRO</w:t>
            </w:r>
          </w:p>
        </w:tc>
      </w:tr>
      <w:tr w:rsidR="00A219D1" w:rsidRPr="00A219D1" w14:paraId="77355F8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AE10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E4501A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lastRenderedPageBreak/>
              <w:t>MERCADINHO LIMEIRA</w:t>
            </w: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: R. SANTA LUZIA, 112, PEDREGAL</w:t>
            </w:r>
          </w:p>
        </w:tc>
      </w:tr>
      <w:tr w:rsidR="00A219D1" w:rsidRPr="00A219D1" w14:paraId="5E1F3253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5F7D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E4501A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MAGNUS</w:t>
            </w: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: R. MONTEIRO LOBATO, 522, ALTO BRANCO</w:t>
            </w:r>
          </w:p>
        </w:tc>
      </w:tr>
      <w:tr w:rsidR="00A219D1" w:rsidRPr="00A219D1" w14:paraId="709DC912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73EA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E4501A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MALVINENSE:</w:t>
            </w: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 xml:space="preserve"> R. CORNÉLIO JACINTO DA SILVA, 8, MALVINAS</w:t>
            </w:r>
          </w:p>
        </w:tc>
      </w:tr>
      <w:tr w:rsidR="00A219D1" w:rsidRPr="00A219D1" w14:paraId="25207F4E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BB7C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E4501A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O CESTÃO</w:t>
            </w: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: R. TRÊS IRMÃS, S/N, RESIDENTE MÉDICI</w:t>
            </w:r>
          </w:p>
        </w:tc>
      </w:tr>
      <w:tr w:rsidR="00A219D1" w:rsidRPr="00A219D1" w14:paraId="7B9B3635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A588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E4501A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MERCADINHO SÃO JOSÉ</w:t>
            </w: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: R. CIRILO RODRIGUES DE ARAÚJO, 181, SÃO JOSÉ DA MATA</w:t>
            </w:r>
          </w:p>
        </w:tc>
      </w:tr>
      <w:tr w:rsidR="00A219D1" w:rsidRPr="00A219D1" w14:paraId="7AEAD0DE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8D5D" w14:textId="7E8E2D73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MINIMERCADO CARRIL: R. SÃO PEDRO, 635, SANTA ROSA</w:t>
            </w:r>
          </w:p>
        </w:tc>
      </w:tr>
      <w:tr w:rsidR="00A219D1" w:rsidRPr="00A219D1" w14:paraId="6807153F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DBAC" w14:textId="56D914D0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MINIMERCADO O FILEZÃO: R. SANTINA LEAL, 10, MONTE SANTO</w:t>
            </w:r>
          </w:p>
        </w:tc>
      </w:tr>
      <w:tr w:rsidR="00A219D1" w:rsidRPr="00A219D1" w14:paraId="579E0A17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01D4" w14:textId="64DB9144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MINIMERCADO S. BRITO: R. FLORIPEDES COLTINHO, 800, RAMADINHA</w:t>
            </w:r>
          </w:p>
        </w:tc>
      </w:tr>
      <w:tr w:rsidR="00A219D1" w:rsidRPr="00A219D1" w14:paraId="4B7A71E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F9BB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MULT VAREJÃO: R. BENÍCIO FERNANDES, 35, SÃO JOSÉ DA MATA</w:t>
            </w:r>
          </w:p>
        </w:tc>
      </w:tr>
      <w:tr w:rsidR="00A219D1" w:rsidRPr="00A219D1" w14:paraId="183031CE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2F4B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O FILEZÃO: AV. MAL. FLORIANO PEIXOTO, 1874, CENTENÁRIO</w:t>
            </w:r>
          </w:p>
        </w:tc>
      </w:tr>
      <w:tr w:rsidR="00A219D1" w:rsidRPr="00A219D1" w14:paraId="157670E3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7259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PADARIA E MERCADINHO BRASIL NOVO: R. IZABEL MARIA DA CONCEIÇÃO, 17, BODOCONGÓ</w:t>
            </w:r>
          </w:p>
        </w:tc>
      </w:tr>
      <w:tr w:rsidR="00A219D1" w:rsidRPr="00A219D1" w14:paraId="490C2BAA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82E9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PONTO CERTO: AV. JUVÊNCIO ARRUDA, S/N, NOVO BODOCONGÓ</w:t>
            </w:r>
          </w:p>
        </w:tc>
      </w:tr>
      <w:tr w:rsidR="00A219D1" w:rsidRPr="00A219D1" w14:paraId="1586140C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FEE2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REDE ECONÔMICO: R. PROFESSOR BALBINO, 110, PALMEIRAS</w:t>
            </w:r>
          </w:p>
        </w:tc>
      </w:tr>
      <w:tr w:rsidR="00A219D1" w:rsidRPr="00A219D1" w14:paraId="677CA195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D238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REDES COMPRAS: R. MARCÍLIO DIAS, 325, CENTRO</w:t>
            </w:r>
          </w:p>
        </w:tc>
      </w:tr>
      <w:tr w:rsidR="00A219D1" w:rsidRPr="00A219D1" w14:paraId="147565B7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B8E8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 BARATEIRO: R. MANOEL PORTO, 116, SANTA ROSA</w:t>
            </w:r>
          </w:p>
        </w:tc>
      </w:tr>
      <w:tr w:rsidR="00A219D1" w:rsidRPr="00A219D1" w14:paraId="0427982A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D141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BEM BARATO: R. MAMEDE DE MOISÉS RAIA, 390, MONTE CASTELO</w:t>
            </w:r>
          </w:p>
        </w:tc>
      </w:tr>
      <w:tr w:rsidR="00A219D1" w:rsidRPr="00A219D1" w14:paraId="268DB8F1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25F2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BIANCA: AV. JUSCELINO KUBITSCHEK, 2260, ACÁCIO FIGUEIREDO</w:t>
            </w:r>
          </w:p>
        </w:tc>
      </w:tr>
      <w:tr w:rsidR="00A219D1" w:rsidRPr="00A219D1" w14:paraId="693DBF97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AB20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ESTRELA: AV. ASSIS CHATEAUBRIAND, 2750, TAMBOR</w:t>
            </w:r>
          </w:p>
        </w:tc>
      </w:tr>
      <w:tr w:rsidR="00A219D1" w:rsidRPr="00A219D1" w14:paraId="7947C669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0350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IMPERIAL: R. GRISBERT DE OLIVEIRA GONZAGA, 61, VELAME</w:t>
            </w:r>
          </w:p>
        </w:tc>
      </w:tr>
      <w:tr w:rsidR="00A219D1" w:rsidRPr="00A219D1" w14:paraId="2956F17B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ACBF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MENOR PREÇO: R. PRESIDENTE COSTA E SILVA, 1750, CRUZEIRO</w:t>
            </w:r>
          </w:p>
        </w:tc>
      </w:tr>
      <w:tr w:rsidR="00A219D1" w:rsidRPr="00A219D1" w14:paraId="0CAC3AE2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CA36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O BARATÃO: R. PERNAMBUCO, 771, LIBERDADE</w:t>
            </w:r>
          </w:p>
        </w:tc>
      </w:tr>
      <w:tr w:rsidR="00A219D1" w:rsidRPr="00A219D1" w14:paraId="45D2C899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AB98" w14:textId="5B6A9342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O OFERTÃO: R. FRANCISCO LOPES DE ALMEIDA, 430, NOVO BODOCONGÓ</w:t>
            </w:r>
          </w:p>
        </w:tc>
      </w:tr>
      <w:tr w:rsidR="00A219D1" w:rsidRPr="00A219D1" w14:paraId="71A4932F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8261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O RODRIGÃO: R. SÃO RAFAEL, 20, JEREMIAS</w:t>
            </w:r>
          </w:p>
        </w:tc>
      </w:tr>
      <w:tr w:rsidR="00A219D1" w:rsidRPr="00A219D1" w14:paraId="51A90C29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6B02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O TOURÃO: R. ALICE DE ARAÚJO CRUZ, 83, TRÊS IRMÃS</w:t>
            </w:r>
          </w:p>
        </w:tc>
      </w:tr>
      <w:tr w:rsidR="00A219D1" w:rsidRPr="00A219D1" w14:paraId="21095F1A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51F7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PAGUE MENOS: R. 15 DE NOVEMBRO, 862, PALMEIRAS</w:t>
            </w:r>
          </w:p>
        </w:tc>
      </w:tr>
      <w:tr w:rsidR="00A219D1" w:rsidRPr="00A219D1" w14:paraId="2679398D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3146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PROVISÃO: R. PERNAMBUCO, 676, LIBERDADE</w:t>
            </w:r>
          </w:p>
        </w:tc>
      </w:tr>
      <w:tr w:rsidR="00A219D1" w:rsidRPr="00A219D1" w14:paraId="395450DF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9816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Q'PREÇO: AV. VIGARIO CALIXTO, 426, CATOLÉ</w:t>
            </w:r>
          </w:p>
        </w:tc>
      </w:tr>
      <w:tr w:rsidR="00A219D1" w:rsidRPr="00A219D1" w14:paraId="47ADEB07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3C6C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SANTO ANTÔNIO: R. MANOEL PORTO, 115, SANTA ROSA</w:t>
            </w:r>
          </w:p>
        </w:tc>
      </w:tr>
      <w:tr w:rsidR="00A219D1" w:rsidRPr="00A219D1" w14:paraId="026411C3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45AE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SUPERMERCADO SUPERBOX: R. CAMPOS SALES, 266, JOSÉ PINHEIRO</w:t>
            </w:r>
          </w:p>
        </w:tc>
      </w:tr>
      <w:tr w:rsidR="00A219D1" w:rsidRPr="00A219D1" w14:paraId="1FF62712" w14:textId="77777777" w:rsidTr="00A219D1">
        <w:trPr>
          <w:trHeight w:val="25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0888" w14:textId="77777777" w:rsidR="00A219D1" w:rsidRPr="00AD11C4" w:rsidRDefault="00A219D1" w:rsidP="00AD11C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</w:pPr>
            <w:r w:rsidRPr="00AD11C4">
              <w:rPr>
                <w:rFonts w:ascii="Verdana" w:eastAsia="font48" w:hAnsi="Verdana" w:cs="Times New Roman"/>
                <w:color w:val="000000"/>
                <w:kern w:val="1"/>
                <w:sz w:val="24"/>
                <w:szCs w:val="24"/>
                <w:lang w:eastAsia="pt-BR" w:bidi="hi-IN"/>
              </w:rPr>
              <w:t>VITÓRIA SUPERMERCADO: PB: 115, 25, SÃO JOSÉ DA MATA</w:t>
            </w:r>
          </w:p>
        </w:tc>
      </w:tr>
    </w:tbl>
    <w:p w14:paraId="73875FA1" w14:textId="302CBE1A" w:rsidR="00A219D1" w:rsidRDefault="00A219D1" w:rsidP="00A219D1">
      <w:pPr>
        <w:pStyle w:val="PargrafodaLista"/>
        <w:rPr>
          <w:lang w:eastAsia="pt-BR" w:bidi="hi-IN"/>
        </w:rPr>
      </w:pPr>
    </w:p>
    <w:p w14:paraId="3F85C24A" w14:textId="16B037ED" w:rsidR="00AD11C4" w:rsidRDefault="00AD11C4" w:rsidP="00A219D1">
      <w:pPr>
        <w:pStyle w:val="PargrafodaLista"/>
        <w:rPr>
          <w:lang w:eastAsia="pt-BR" w:bidi="hi-IN"/>
        </w:rPr>
      </w:pPr>
    </w:p>
    <w:p w14:paraId="015E4F76" w14:textId="1A1B2139" w:rsidR="00AD11C4" w:rsidRDefault="00AD11C4" w:rsidP="00A219D1">
      <w:pPr>
        <w:pStyle w:val="PargrafodaLista"/>
        <w:rPr>
          <w:lang w:eastAsia="pt-BR" w:bidi="hi-IN"/>
        </w:rPr>
      </w:pPr>
    </w:p>
    <w:p w14:paraId="1DD63E25" w14:textId="3F1AE224" w:rsidR="00AD11C4" w:rsidRDefault="00AD11C4" w:rsidP="00A219D1">
      <w:pPr>
        <w:pStyle w:val="PargrafodaLista"/>
        <w:rPr>
          <w:lang w:eastAsia="pt-BR" w:bidi="hi-IN"/>
        </w:rPr>
      </w:pPr>
    </w:p>
    <w:p w14:paraId="1E51B977" w14:textId="77777777" w:rsidR="00AD11C4" w:rsidRPr="00C36B57" w:rsidRDefault="00AD11C4" w:rsidP="00AD11C4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lastRenderedPageBreak/>
        <w:t>Para análise científica foi utilizada a Estatística Descritiva, que é um ramo da estatística que aplica várias técnicas para descrever e sumarizar um conjunto de dados. E para o tratamento dos dados e análises dos resultados foi</w:t>
      </w:r>
      <w:r w:rsidRPr="004042C3">
        <w:rPr>
          <w:rFonts w:ascii="Verdana" w:eastAsia="font48" w:hAnsi="Verdana" w:cs="Times New Roman"/>
          <w:color w:val="000000"/>
          <w:kern w:val="1"/>
          <w:sz w:val="23"/>
          <w:szCs w:val="23"/>
          <w:lang w:eastAsia="pt-BR" w:bidi="hi-IN"/>
        </w:rPr>
        <w:t xml:space="preserve"> 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utilizado 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a Planilha eletrônica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E o</w:t>
      </w:r>
      <w:r w:rsidRPr="004042C3">
        <w:rPr>
          <w:rFonts w:ascii="Verdana" w:eastAsia="font48" w:hAnsi="Verdana" w:cs="Arial" w:hint="eastAsia"/>
          <w:color w:val="000000"/>
          <w:kern w:val="1"/>
          <w:sz w:val="24"/>
          <w:szCs w:val="24"/>
          <w:lang w:eastAsia="pt-BR" w:bidi="hi-IN"/>
        </w:rPr>
        <w:t xml:space="preserve"> plano de amostragem utilizado foi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o</w:t>
      </w:r>
      <w:r w:rsidRPr="004042C3">
        <w:rPr>
          <w:rFonts w:ascii="Verdana" w:eastAsia="font48" w:hAnsi="Verdana" w:cs="Arial" w:hint="eastAsia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estratificado</w:t>
      </w:r>
      <w:r w:rsidRPr="004042C3">
        <w:rPr>
          <w:rFonts w:ascii="Verdana" w:eastAsia="font48" w:hAnsi="Verdana" w:cs="Arial" w:hint="eastAsia"/>
          <w:color w:val="000000"/>
          <w:kern w:val="1"/>
          <w:sz w:val="24"/>
          <w:szCs w:val="24"/>
          <w:lang w:eastAsia="pt-BR" w:bidi="hi-IN"/>
        </w:rPr>
        <w:t xml:space="preserve">,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sendo os estratos as zonas Norte, Sul, Leste e Oeste. </w:t>
      </w:r>
    </w:p>
    <w:p w14:paraId="71B23EEA" w14:textId="1184C52F" w:rsidR="00AD11C4" w:rsidRDefault="00AD11C4" w:rsidP="00AD11C4">
      <w:pPr>
        <w:spacing w:before="120" w:after="195"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 w:rsidRPr="004042C3"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t>A seguir estão alguns resultados da pesquisa, vale lembrar que o objetivo deste material é esclarecer ao público e que os seus resultados não poderão ser utilizados para fins publicitários.</w:t>
      </w:r>
    </w:p>
    <w:p w14:paraId="173A4E1B" w14:textId="4816D049" w:rsidR="00AD11C4" w:rsidRPr="00AD11C4" w:rsidRDefault="00AD11C4" w:rsidP="00AD11C4">
      <w:pPr>
        <w:pStyle w:val="Ttulo2"/>
        <w:numPr>
          <w:ilvl w:val="1"/>
          <w:numId w:val="12"/>
        </w:numPr>
        <w:rPr>
          <w:rFonts w:eastAsia="Calibri"/>
          <w:b/>
          <w:bCs/>
          <w:sz w:val="28"/>
          <w:szCs w:val="28"/>
          <w:shd w:val="clear" w:color="auto" w:fill="FFFFFF"/>
        </w:rPr>
      </w:pPr>
      <w:bookmarkStart w:id="3" w:name="_Toc100345008"/>
      <w:r w:rsidRPr="00AD11C4">
        <w:rPr>
          <w:rFonts w:eastAsia="Calibri"/>
          <w:b/>
          <w:bCs/>
          <w:sz w:val="28"/>
          <w:szCs w:val="28"/>
          <w:shd w:val="clear" w:color="auto" w:fill="FFFFFF"/>
        </w:rPr>
        <w:t>Representação espacial dos estabelecimentos</w:t>
      </w:r>
      <w:bookmarkEnd w:id="3"/>
    </w:p>
    <w:p w14:paraId="12444E90" w14:textId="60F6AFE0" w:rsidR="00AD11C4" w:rsidRDefault="00AD11C4" w:rsidP="00AD11C4">
      <w:pPr>
        <w:spacing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t>Podemos observar na Figura 1 a visualização espacial de todos os estabelecimentos visitados para a pesquisa do preço da Cesta Básica Regional:</w:t>
      </w:r>
    </w:p>
    <w:p w14:paraId="46D97DEC" w14:textId="1299F35B" w:rsidR="00376967" w:rsidRPr="00376967" w:rsidRDefault="00376967" w:rsidP="0037696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Figura 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Figura \* ARABIC </w:instrTex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152175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>: Visualização espacial de todos os estabelecimentos visitados (abril/2022).</w:t>
      </w:r>
    </w:p>
    <w:p w14:paraId="6AE0031E" w14:textId="77777777" w:rsidR="00376967" w:rsidRDefault="00376967" w:rsidP="00376967">
      <w:pPr>
        <w:keepNext/>
        <w:spacing w:line="360" w:lineRule="auto"/>
        <w:contextualSpacing/>
        <w:jc w:val="both"/>
      </w:pPr>
      <w:r w:rsidRPr="00376967">
        <w:rPr>
          <w:rFonts w:ascii="Verdana" w:eastAsia="Calibri" w:hAnsi="Verdana" w:cs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CD2B056" wp14:editId="34222F0A">
            <wp:extent cx="6120130" cy="4017010"/>
            <wp:effectExtent l="0" t="0" r="0" b="2540"/>
            <wp:docPr id="1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ap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D4D3" w14:textId="77777777" w:rsidR="00994CA3" w:rsidRPr="00EE542D" w:rsidRDefault="00994CA3" w:rsidP="00994CA3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05624A9C" w14:textId="3F97F867" w:rsidR="00AD11C4" w:rsidRDefault="00AD11C4" w:rsidP="00A219D1">
      <w:pPr>
        <w:pStyle w:val="PargrafodaLista"/>
        <w:rPr>
          <w:lang w:eastAsia="pt-BR" w:bidi="hi-IN"/>
        </w:rPr>
      </w:pPr>
    </w:p>
    <w:p w14:paraId="4421592A" w14:textId="4E66809D" w:rsidR="00376967" w:rsidRDefault="00376967" w:rsidP="00A219D1">
      <w:pPr>
        <w:pStyle w:val="PargrafodaLista"/>
        <w:rPr>
          <w:lang w:eastAsia="pt-BR" w:bidi="hi-IN"/>
        </w:rPr>
      </w:pPr>
    </w:p>
    <w:p w14:paraId="4D60F781" w14:textId="1C03DBFE" w:rsidR="00376967" w:rsidRDefault="00376967" w:rsidP="00A219D1">
      <w:pPr>
        <w:pStyle w:val="PargrafodaLista"/>
        <w:rPr>
          <w:lang w:eastAsia="pt-BR" w:bidi="hi-IN"/>
        </w:rPr>
      </w:pPr>
    </w:p>
    <w:p w14:paraId="5B1B67BA" w14:textId="45673D36" w:rsidR="00376967" w:rsidRDefault="00376967" w:rsidP="00A219D1">
      <w:pPr>
        <w:pStyle w:val="PargrafodaLista"/>
        <w:rPr>
          <w:lang w:eastAsia="pt-BR" w:bidi="hi-IN"/>
        </w:rPr>
      </w:pPr>
    </w:p>
    <w:p w14:paraId="24A41703" w14:textId="46139220" w:rsidR="00376967" w:rsidRDefault="00376967" w:rsidP="00A219D1">
      <w:pPr>
        <w:pStyle w:val="PargrafodaLista"/>
        <w:rPr>
          <w:lang w:eastAsia="pt-BR" w:bidi="hi-IN"/>
        </w:rPr>
      </w:pPr>
    </w:p>
    <w:p w14:paraId="77D9ACC3" w14:textId="74C5BE8E" w:rsidR="00376967" w:rsidRDefault="00376967" w:rsidP="00A219D1">
      <w:pPr>
        <w:pStyle w:val="PargrafodaLista"/>
        <w:rPr>
          <w:lang w:eastAsia="pt-BR" w:bidi="hi-IN"/>
        </w:rPr>
      </w:pPr>
    </w:p>
    <w:p w14:paraId="3B7B58FB" w14:textId="490814FF" w:rsidR="00376967" w:rsidRPr="004A67A5" w:rsidRDefault="00376967" w:rsidP="00376967">
      <w:pPr>
        <w:pStyle w:val="Ttulo1"/>
        <w:numPr>
          <w:ilvl w:val="0"/>
          <w:numId w:val="12"/>
        </w:numPr>
        <w:rPr>
          <w:b/>
          <w:bCs/>
          <w:lang w:eastAsia="pt-BR" w:bidi="hi-IN"/>
        </w:rPr>
      </w:pPr>
      <w:bookmarkStart w:id="4" w:name="_Toc100345009"/>
      <w:r w:rsidRPr="004A67A5">
        <w:rPr>
          <w:b/>
          <w:bCs/>
          <w:lang w:eastAsia="pt-BR" w:bidi="hi-IN"/>
        </w:rPr>
        <w:lastRenderedPageBreak/>
        <w:t>Resultados</w:t>
      </w:r>
      <w:bookmarkEnd w:id="4"/>
    </w:p>
    <w:p w14:paraId="561A6243" w14:textId="49E40A3B" w:rsidR="0070146E" w:rsidRDefault="0070146E" w:rsidP="0070146E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Nesta seção iremos apresentar os resultados obtidos pelas análises estatísticas realizadas nos dados coletados da pesquisa. Será calculado o preço da </w:t>
      </w:r>
      <w:r w:rsidRPr="0070146E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</w:t>
      </w: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Complementar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, bem como o custo total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que se dará pela soma dos preços das duas anteriores.</w:t>
      </w:r>
    </w:p>
    <w:p w14:paraId="4C6954D8" w14:textId="78A4B134" w:rsidR="0070146E" w:rsidRDefault="0070146E" w:rsidP="0070146E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Também será apresentado o custo da Cesta Básica por zona, a fim de mostrar qual zona possuirá os melhores e piores preços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, por fim, veremos a comparação do custo da </w:t>
      </w:r>
      <w:r w:rsidR="003C1D71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Cesta Básica Regional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em relação ao 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salário-mínimo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atual.</w:t>
      </w:r>
    </w:p>
    <w:p w14:paraId="612F0E47" w14:textId="77777777" w:rsidR="00EE542D" w:rsidRDefault="00EE542D" w:rsidP="0070146E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68CC3DA3" w14:textId="20156EF3" w:rsidR="00EE542D" w:rsidRPr="00AE402E" w:rsidRDefault="00EE542D" w:rsidP="00EE542D">
      <w:pPr>
        <w:pStyle w:val="Ttulo2"/>
        <w:numPr>
          <w:ilvl w:val="1"/>
          <w:numId w:val="12"/>
        </w:numPr>
        <w:rPr>
          <w:rFonts w:eastAsia="font48"/>
          <w:b/>
          <w:bCs/>
          <w:lang w:eastAsia="pt-BR" w:bidi="hi-IN"/>
        </w:rPr>
      </w:pPr>
      <w:bookmarkStart w:id="5" w:name="_Toc100345010"/>
      <w:r w:rsidRPr="00AE402E">
        <w:rPr>
          <w:rFonts w:eastAsia="font48"/>
          <w:b/>
          <w:bCs/>
          <w:lang w:eastAsia="pt-BR" w:bidi="hi-IN"/>
        </w:rPr>
        <w:t>Cesta Básica Alimentar – Ração Essencial Mínima</w:t>
      </w:r>
      <w:bookmarkEnd w:id="5"/>
    </w:p>
    <w:p w14:paraId="7BBC8C73" w14:textId="02929855" w:rsidR="00EE542D" w:rsidRDefault="00EE542D" w:rsidP="00EE542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</w:t>
      </w:r>
      <w:r w:rsidRP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 – Ração Essencial Mínima</w:t>
      </w:r>
      <w:r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do município de Campina Grande/PB apresentou um custo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médio de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R$ 124,94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e com um custo total de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R$ 605,26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, como podemos verificar na tabela abaixo:</w:t>
      </w:r>
    </w:p>
    <w:p w14:paraId="5A3A2892" w14:textId="10C3D701" w:rsidR="00F64715" w:rsidRDefault="00F64715" w:rsidP="00F64715">
      <w:pPr>
        <w:pStyle w:val="Legenda"/>
        <w:keepNext/>
        <w:jc w:val="center"/>
      </w:pP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3</w:t>
      </w: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Pr="0029384B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Preços dos itens da Cesta Básica Alimentar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E0AD73C" w14:textId="77777777" w:rsidR="00F64715" w:rsidRDefault="00F64715" w:rsidP="00F64715">
      <w:pPr>
        <w:keepNext/>
        <w:suppressAutoHyphens/>
        <w:spacing w:after="0" w:line="360" w:lineRule="auto"/>
        <w:jc w:val="center"/>
      </w:pPr>
      <w:r w:rsidRPr="00F64715">
        <w:rPr>
          <w:noProof/>
        </w:rPr>
        <w:drawing>
          <wp:inline distT="0" distB="0" distL="0" distR="0" wp14:anchorId="1AF5A2EC" wp14:editId="452EE5E4">
            <wp:extent cx="4581525" cy="2933699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43BD" w14:textId="127CB9D4" w:rsidR="00EE542D" w:rsidRPr="00EE542D" w:rsidRDefault="00F64715" w:rsidP="00F64715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14E34B8" w14:textId="6C20378D" w:rsidR="00EE542D" w:rsidRDefault="009E3D19" w:rsidP="009E3D19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9E3D19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Com isso, podemos verificar a variação dos preços de cada item sendo calculada pela diferença do menor para o maior preço coletado. Portanto, teremos:</w:t>
      </w:r>
    </w:p>
    <w:p w14:paraId="19B72637" w14:textId="32FDB894" w:rsidR="009E3D19" w:rsidRPr="009E3D19" w:rsidRDefault="009E3D19" w:rsidP="009E3D1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 xml:space="preserve">Tabela </w:t>
      </w: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4</w:t>
      </w: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Variação dos preços coletados por itens. </w:t>
      </w:r>
    </w:p>
    <w:p w14:paraId="48650506" w14:textId="77777777" w:rsidR="009E3D19" w:rsidRDefault="009E3D19" w:rsidP="009E3D19">
      <w:pPr>
        <w:keepNext/>
        <w:suppressAutoHyphens/>
        <w:spacing w:after="0" w:line="360" w:lineRule="auto"/>
        <w:jc w:val="center"/>
      </w:pPr>
      <w:r w:rsidRPr="009E3D19">
        <w:rPr>
          <w:noProof/>
        </w:rPr>
        <w:drawing>
          <wp:inline distT="0" distB="0" distL="0" distR="0" wp14:anchorId="32D9C17E" wp14:editId="7E024784">
            <wp:extent cx="5651542" cy="2743200"/>
            <wp:effectExtent l="0" t="0" r="635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4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FCBD" w14:textId="77777777" w:rsidR="009E3D19" w:rsidRPr="00EE542D" w:rsidRDefault="009E3D19" w:rsidP="009E3D19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2552537" w14:textId="36C2B9E1" w:rsidR="00232DB3" w:rsidRDefault="009E3D19" w:rsidP="001565B2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Aqui podemos verificar que a</w:t>
      </w:r>
      <w:r w:rsidR="00232D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maior variação encontrada foi no item </w:t>
      </w:r>
      <w:r w:rsidR="00232DB3" w:rsidRPr="00232DB3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Banana</w:t>
      </w:r>
      <w:r w:rsidR="00232DB3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</w:t>
      </w:r>
      <w:r w:rsidR="00232D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obteve uma variação percentual de </w:t>
      </w:r>
      <w:r w:rsidR="00232DB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305,26%</w:t>
      </w:r>
      <w:r w:rsidR="00232D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o que implica dizer que existe uma grande diferença considerável na política de preços praticadas pelos estabelecimentos pesquisados. Outros itens que obtiveram uma variação bastante considerável nos preços foram: </w:t>
      </w:r>
      <w:r w:rsidR="001565B2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Café em pó, Farinha de Mandioca, Feijão Mulatinho, Margarina, Pão Francês, Tomate e Batata Inglesa.</w:t>
      </w:r>
      <w:r w:rsidR="001565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Todos com uma variação maior que </w:t>
      </w:r>
      <w:r w:rsidR="001565B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="001565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6761AC5A" w14:textId="77777777" w:rsidR="00AE402E" w:rsidRPr="00AE402E" w:rsidRDefault="00AE402E" w:rsidP="00AE402E">
      <w:pPr>
        <w:rPr>
          <w:lang w:eastAsia="pt-BR" w:bidi="hi-IN"/>
        </w:rPr>
      </w:pPr>
    </w:p>
    <w:p w14:paraId="4D76D6EF" w14:textId="2C51DBC1" w:rsidR="001565B2" w:rsidRPr="00AE402E" w:rsidRDefault="001565B2" w:rsidP="001565B2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6" w:name="_Toc100345011"/>
      <w:r w:rsidRPr="00AE402E">
        <w:rPr>
          <w:b/>
          <w:bCs/>
          <w:lang w:eastAsia="pt-BR" w:bidi="hi-IN"/>
        </w:rPr>
        <w:t>Cesta Básica Complementar</w:t>
      </w:r>
      <w:bookmarkEnd w:id="6"/>
    </w:p>
    <w:p w14:paraId="5B684105" w14:textId="6015C7BB" w:rsidR="001565B2" w:rsidRDefault="001565B2" w:rsidP="005F0CCF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a </w:t>
      </w:r>
      <w:r w:rsidRP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é composta por 5 (cinco) grupos</w:t>
      </w:r>
      <w:r w:rsidR="005F0CCF"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no total 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somam </w:t>
      </w:r>
      <w:r w:rsid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36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itens, iremos verificar as suas variações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os preços médios dos </w:t>
      </w:r>
      <w:r w:rsidR="00816890"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itens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cada grupo:</w:t>
      </w:r>
    </w:p>
    <w:p w14:paraId="38CC7BAA" w14:textId="77777777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7A9B51D3" w14:textId="77777777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74214A23" w14:textId="77777777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19827A78" w14:textId="77777777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664DEEB7" w14:textId="77777777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658E8A4A" w14:textId="77777777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27AD3814" w14:textId="4C69F75B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Para os itens d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grupo de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Hortifruti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E135B7E" w14:textId="60ADA155" w:rsidR="00816890" w:rsidRPr="00681681" w:rsidRDefault="00816890" w:rsidP="00816890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5</w:t>
      </w: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Hortifruti.</w:t>
      </w:r>
    </w:p>
    <w:p w14:paraId="514A50D8" w14:textId="77777777" w:rsidR="00681681" w:rsidRDefault="00816890" w:rsidP="00681681">
      <w:pPr>
        <w:keepNext/>
        <w:jc w:val="center"/>
      </w:pPr>
      <w:r w:rsidRPr="00816890">
        <w:rPr>
          <w:noProof/>
        </w:rPr>
        <w:drawing>
          <wp:inline distT="0" distB="0" distL="0" distR="0" wp14:anchorId="27D7BBCA" wp14:editId="186B1B50">
            <wp:extent cx="6120130" cy="410337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68CD" w14:textId="164F02A0" w:rsidR="00681681" w:rsidRDefault="00681681" w:rsidP="0068168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0246C8B" w14:textId="77777777" w:rsidR="00C44CF8" w:rsidRPr="00C44CF8" w:rsidRDefault="00C44CF8" w:rsidP="00C44CF8"/>
    <w:p w14:paraId="703B69E2" w14:textId="1DEC331C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de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Higiene e Limpeza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48F4439" w14:textId="0439EA4A" w:rsidR="00B56AD7" w:rsidRPr="00B56AD7" w:rsidRDefault="00B56AD7" w:rsidP="00B56AD7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6</w:t>
      </w: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Higiene e Limpeza.</w:t>
      </w:r>
    </w:p>
    <w:p w14:paraId="0B1D5C3B" w14:textId="77777777" w:rsidR="00B56AD7" w:rsidRPr="00B56AD7" w:rsidRDefault="00B56AD7" w:rsidP="00C44CF8">
      <w:pPr>
        <w:keepNext/>
        <w:jc w:val="center"/>
        <w:rPr>
          <w:rFonts w:ascii="Cambria" w:hAnsi="Cambria"/>
          <w:i/>
          <w:iCs/>
          <w:color w:val="4472C4" w:themeColor="accent1"/>
          <w:sz w:val="20"/>
          <w:szCs w:val="20"/>
        </w:rPr>
      </w:pPr>
      <w:r w:rsidRPr="00B56AD7">
        <w:rPr>
          <w:rFonts w:ascii="Cambria" w:hAnsi="Cambria"/>
          <w:i/>
          <w:iCs/>
          <w:noProof/>
          <w:color w:val="4472C4" w:themeColor="accent1"/>
          <w:sz w:val="20"/>
          <w:szCs w:val="20"/>
        </w:rPr>
        <w:drawing>
          <wp:inline distT="0" distB="0" distL="0" distR="0" wp14:anchorId="2BFDFE3E" wp14:editId="2DE951B6">
            <wp:extent cx="6120130" cy="2152015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9CE9" w14:textId="40650815" w:rsidR="00B56AD7" w:rsidRDefault="00B56AD7" w:rsidP="00B56AD7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EF3E391" w14:textId="6D6E3EFD" w:rsidR="00C44CF8" w:rsidRDefault="00C44CF8" w:rsidP="00C44CF8"/>
    <w:p w14:paraId="39735FEE" w14:textId="77777777" w:rsidR="00C44CF8" w:rsidRPr="00C44CF8" w:rsidRDefault="00C44CF8" w:rsidP="00C44CF8"/>
    <w:p w14:paraId="1C21D07A" w14:textId="1A33F638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Para os itens do grupo de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Temperos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10B1D308" w14:textId="771320A3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7</w:t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Temperos.</w:t>
      </w:r>
    </w:p>
    <w:p w14:paraId="1E8FB311" w14:textId="77777777" w:rsidR="00C44CF8" w:rsidRDefault="00C44CF8" w:rsidP="00C44CF8">
      <w:pPr>
        <w:keepNext/>
        <w:jc w:val="center"/>
      </w:pPr>
      <w:r w:rsidRPr="00C44CF8">
        <w:rPr>
          <w:noProof/>
        </w:rPr>
        <w:drawing>
          <wp:inline distT="0" distB="0" distL="0" distR="0" wp14:anchorId="1589AA88" wp14:editId="2CE95282">
            <wp:extent cx="6120130" cy="742315"/>
            <wp:effectExtent l="0" t="0" r="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8DF6" w14:textId="727CEA94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D40166B" w14:textId="77777777" w:rsidR="00C44CF8" w:rsidRPr="00C44CF8" w:rsidRDefault="00C44CF8" w:rsidP="00C44CF8"/>
    <w:p w14:paraId="714B9658" w14:textId="61EBDF0A" w:rsidR="00816890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dos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Farináceos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797A7D78" w14:textId="21706332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8</w:t>
      </w: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Farináceos.</w:t>
      </w:r>
    </w:p>
    <w:p w14:paraId="0463CF7E" w14:textId="77777777" w:rsidR="00C44CF8" w:rsidRDefault="00C44CF8" w:rsidP="00C44CF8">
      <w:pPr>
        <w:keepNext/>
        <w:jc w:val="center"/>
      </w:pPr>
      <w:r w:rsidRPr="00C44CF8">
        <w:rPr>
          <w:noProof/>
        </w:rPr>
        <w:drawing>
          <wp:inline distT="0" distB="0" distL="0" distR="0" wp14:anchorId="7F8873DD" wp14:editId="5FAFB343">
            <wp:extent cx="6120130" cy="93408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7D37" w14:textId="617974A2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0B7C619E" w14:textId="77777777" w:rsidR="00522812" w:rsidRPr="00522812" w:rsidRDefault="00522812" w:rsidP="00522812"/>
    <w:p w14:paraId="30D861A5" w14:textId="3503BA00" w:rsidR="00C44CF8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por fim, a análise referente aos itens do grupo de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Carnes e Derivados</w:t>
      </w: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2065BB09" w14:textId="25A2C62E" w:rsidR="00522812" w:rsidRPr="00522812" w:rsidRDefault="00522812" w:rsidP="00522812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9</w:t>
      </w: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Carnes e Derivados.</w:t>
      </w:r>
    </w:p>
    <w:p w14:paraId="1129FF99" w14:textId="77777777" w:rsidR="00522812" w:rsidRDefault="00522812" w:rsidP="00522812">
      <w:pPr>
        <w:keepNext/>
      </w:pPr>
      <w:r w:rsidRPr="00522812">
        <w:rPr>
          <w:noProof/>
        </w:rPr>
        <w:drawing>
          <wp:inline distT="0" distB="0" distL="0" distR="0" wp14:anchorId="45ADB8AD" wp14:editId="30030E7F">
            <wp:extent cx="6120130" cy="76829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EA2F" w14:textId="2916887A" w:rsidR="00861B7C" w:rsidRDefault="00522812" w:rsidP="00861B7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07E80B7" w14:textId="701CE8DC" w:rsidR="00861B7C" w:rsidRDefault="00861B7C" w:rsidP="00861B7C"/>
    <w:p w14:paraId="0E623164" w14:textId="6E69A6F3" w:rsidR="007242D3" w:rsidRDefault="00861B7C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isso, podemos verificar que existem muitos itens que possuem variações nos preços acima do </w:t>
      </w:r>
      <w:r w:rsidRPr="00861B7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assim como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na parte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demonstramos que as políticas de preços praticadas são tão diferentes entre os estabelecimentos </w:t>
      </w:r>
      <w:r w:rsid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dificulta a escolha, por parte do consumidor, do local das suas compras mensais referentes aos itens da Cesta Básica.</w:t>
      </w:r>
    </w:p>
    <w:p w14:paraId="6636AA77" w14:textId="3F834DB0" w:rsidR="007242D3" w:rsidRDefault="007242D3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os dados dos preços de cada grupo já demonstrados, podemos calcular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portanto, teremos a seguinte tabela com os custos por grupo e total:</w:t>
      </w:r>
    </w:p>
    <w:p w14:paraId="423A3033" w14:textId="7F1864D2" w:rsidR="000731CA" w:rsidRPr="000731CA" w:rsidRDefault="000731CA" w:rsidP="000731CA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 xml:space="preserve">Tabela </w:t>
      </w: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10</w:t>
      </w: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dos preços por grupos da Cesta Básica Complementar.</w:t>
      </w:r>
    </w:p>
    <w:p w14:paraId="21A0234F" w14:textId="77777777" w:rsidR="007D6061" w:rsidRDefault="000731CA" w:rsidP="007D6061">
      <w:pPr>
        <w:keepNext/>
        <w:jc w:val="center"/>
      </w:pPr>
      <w:r w:rsidRPr="000731CA">
        <w:rPr>
          <w:noProof/>
        </w:rPr>
        <w:drawing>
          <wp:inline distT="0" distB="0" distL="0" distR="0" wp14:anchorId="204F084D" wp14:editId="3BE78DCB">
            <wp:extent cx="2400299" cy="1409700"/>
            <wp:effectExtent l="0" t="0" r="63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1BFC" w14:textId="77777777" w:rsidR="007D6061" w:rsidRDefault="007D6061" w:rsidP="007D606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AE39C94" w14:textId="5B3074CD" w:rsidR="007242D3" w:rsidRDefault="007D6061" w:rsidP="007D606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Logo, obtivemos através das análises feitas que o custo total dos itens referentes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R$ 196,66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6CFDD481" w14:textId="77777777" w:rsidR="007D6061" w:rsidRPr="007D6061" w:rsidRDefault="007D6061" w:rsidP="007D6061">
      <w:pPr>
        <w:rPr>
          <w:lang w:eastAsia="pt-BR" w:bidi="hi-IN"/>
        </w:rPr>
      </w:pPr>
    </w:p>
    <w:p w14:paraId="6D1961F4" w14:textId="7D1FE093" w:rsidR="007D6061" w:rsidRPr="00AE402E" w:rsidRDefault="007D6061" w:rsidP="007D6061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7" w:name="_Toc100345012"/>
      <w:r w:rsidRPr="00AE402E">
        <w:rPr>
          <w:b/>
          <w:bCs/>
          <w:lang w:eastAsia="pt-BR" w:bidi="hi-IN"/>
        </w:rPr>
        <w:t>Cesta Básica Regional</w:t>
      </w:r>
      <w:bookmarkEnd w:id="7"/>
    </w:p>
    <w:p w14:paraId="4AF771F2" w14:textId="2EDE0F77" w:rsidR="007D6061" w:rsidRDefault="007D6061" w:rsidP="007D606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todos os resultados necessários apresentados, podemos assim calcular o preço total que o consumidor irá desembolsar para a compra dos itens da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Ração Essencial Mínima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De acordo com a última pesquisa realizada, em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março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22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foi constatado um preço de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766,86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reais naquela ocasião.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18042345" w14:textId="0F147F9D" w:rsidR="007D6061" w:rsidRDefault="007D6061" w:rsidP="007D606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Pela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nova pesquisa realizada em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abril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2022,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 mês depois da última pesquisa,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foram obtidos os </w:t>
      </w:r>
      <w:r w:rsidR="00A764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seguintes resultados:</w:t>
      </w:r>
    </w:p>
    <w:p w14:paraId="162785C7" w14:textId="77777777" w:rsidR="001F525C" w:rsidRDefault="001F525C" w:rsidP="00A7646C">
      <w:pPr>
        <w:rPr>
          <w:lang w:eastAsia="pt-BR" w:bidi="hi-IN"/>
        </w:rPr>
      </w:pPr>
    </w:p>
    <w:p w14:paraId="20705293" w14:textId="06F3C366" w:rsidR="00A7646C" w:rsidRDefault="005D27EC" w:rsidP="00A7646C">
      <w:pPr>
        <w:rPr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4280B" wp14:editId="4270737B">
                <wp:simplePos x="0" y="0"/>
                <wp:positionH relativeFrom="column">
                  <wp:posOffset>2489835</wp:posOffset>
                </wp:positionH>
                <wp:positionV relativeFrom="paragraph">
                  <wp:posOffset>1200785</wp:posOffset>
                </wp:positionV>
                <wp:extent cx="923925" cy="923925"/>
                <wp:effectExtent l="0" t="0" r="0" b="0"/>
                <wp:wrapNone/>
                <wp:docPr id="57" name="Igual 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23925"/>
                        </a:xfrm>
                        <a:prstGeom prst="mathEqua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224A3" id="Igual a 57" o:spid="_x0000_s1026" style="position:absolute;margin-left:196.05pt;margin-top:94.55pt;width:72.75pt;height:7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" path="m122466,190329r678993,l801459,407636r-678993,l122466,190329xm122466,516289r678993,l801459,733596r-678993,l122466,516289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22466,190329;801459,190329;801459,407636;122466,407636;122466,190329;122466,516289;801459,516289;801459,733596;122466,733596;122466,516289" o:connectangles="0,0,0,0,0,0,0,0,0,0"/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3B23E" wp14:editId="7E25C501">
                <wp:simplePos x="0" y="0"/>
                <wp:positionH relativeFrom="column">
                  <wp:posOffset>32385</wp:posOffset>
                </wp:positionH>
                <wp:positionV relativeFrom="paragraph">
                  <wp:posOffset>353060</wp:posOffset>
                </wp:positionV>
                <wp:extent cx="1943100" cy="809625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4D394" w14:textId="65D06B07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Cesta Básica Alimentar</w:t>
                            </w:r>
                          </w:p>
                          <w:p w14:paraId="07A6D485" w14:textId="1FDE2A9B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R$ 605,26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93B23E" id="_x0000_t202" coordsize="21600,21600" o:spt="202" path="m,l,21600r21600,l21600,xe">
                <v:stroke joinstyle="miter"/>
                <v:path gradientshapeok="t" o:connecttype="rect"/>
              </v:shapetype>
              <v:shape id="Caixa de Texto 47" o:spid="_x0000_s1026" type="#_x0000_t202" style="position:absolute;margin-left:2.55pt;margin-top:27.8pt;width:153pt;height:6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" filled="f" stroked="f" strokeweight=".5pt">
                <v:textbox>
                  <w:txbxContent>
                    <w:p w14:paraId="2634D394" w14:textId="65D06B07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Cesta Básica Alimentar</w:t>
                      </w:r>
                    </w:p>
                    <w:p w14:paraId="07A6D485" w14:textId="1FDE2A9B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R$ 605,26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DAA96" wp14:editId="56238A57">
                <wp:simplePos x="0" y="0"/>
                <wp:positionH relativeFrom="margin">
                  <wp:align>left</wp:align>
                </wp:positionH>
                <wp:positionV relativeFrom="paragraph">
                  <wp:posOffset>2353310</wp:posOffset>
                </wp:positionV>
                <wp:extent cx="1943100" cy="914400"/>
                <wp:effectExtent l="0" t="0" r="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C8C6" w14:textId="114B4884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Complementar</w:t>
                            </w:r>
                          </w:p>
                          <w:p w14:paraId="29CA5927" w14:textId="367E163D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196,66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AA96" id="Caixa de Texto 50" o:spid="_x0000_s1027" type="#_x0000_t202" style="position:absolute;margin-left:0;margin-top:185.3pt;width:153pt;height:1in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" filled="f" stroked="f" strokeweight=".5pt">
                <v:textbox>
                  <w:txbxContent>
                    <w:p w14:paraId="7AD3C8C6" w14:textId="114B4884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Complementar</w:t>
                      </w:r>
                    </w:p>
                    <w:p w14:paraId="29CA5927" w14:textId="367E163D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196,66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D557B" wp14:editId="660C1C45">
                <wp:simplePos x="0" y="0"/>
                <wp:positionH relativeFrom="column">
                  <wp:posOffset>3928110</wp:posOffset>
                </wp:positionH>
                <wp:positionV relativeFrom="paragraph">
                  <wp:posOffset>1286510</wp:posOffset>
                </wp:positionV>
                <wp:extent cx="1943100" cy="914400"/>
                <wp:effectExtent l="0" t="0" r="0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E817B" w14:textId="31BDC2DC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Regional</w:t>
                            </w:r>
                          </w:p>
                          <w:p w14:paraId="236A2EBE" w14:textId="5F836BA0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R$ 801,92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557B" id="Caixa de Texto 54" o:spid="_x0000_s1028" type="#_x0000_t202" style="position:absolute;margin-left:309.3pt;margin-top:101.3pt;width:153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" filled="f" stroked="f" strokeweight=".5pt">
                <v:textbox>
                  <w:txbxContent>
                    <w:p w14:paraId="4D6E817B" w14:textId="31BDC2DC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Regional</w:t>
                      </w:r>
                    </w:p>
                    <w:p w14:paraId="236A2EBE" w14:textId="5F836BA0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R$ 801,92</w:t>
                      </w:r>
                    </w:p>
                  </w:txbxContent>
                </v:textbox>
              </v:shape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ED1A4" wp14:editId="20237BFC">
                <wp:simplePos x="0" y="0"/>
                <wp:positionH relativeFrom="column">
                  <wp:posOffset>3918585</wp:posOffset>
                </wp:positionH>
                <wp:positionV relativeFrom="paragraph">
                  <wp:posOffset>1219835</wp:posOffset>
                </wp:positionV>
                <wp:extent cx="1943100" cy="857250"/>
                <wp:effectExtent l="57150" t="38100" r="57150" b="76200"/>
                <wp:wrapNone/>
                <wp:docPr id="52" name="Retângulo: Cantos Arredondad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57250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C1FD4" id="Retângulo: Cantos Arredondados 52" o:spid="_x0000_s1026" style="position:absolute;margin-left:308.55pt;margin-top:96.05pt;width:153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F2BFC" wp14:editId="6BF7D56E">
                <wp:simplePos x="0" y="0"/>
                <wp:positionH relativeFrom="column">
                  <wp:posOffset>41910</wp:posOffset>
                </wp:positionH>
                <wp:positionV relativeFrom="paragraph">
                  <wp:posOffset>2391409</wp:posOffset>
                </wp:positionV>
                <wp:extent cx="1943100" cy="885825"/>
                <wp:effectExtent l="57150" t="38100" r="57150" b="85725"/>
                <wp:wrapNone/>
                <wp:docPr id="49" name="Retângulo: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6B6A3" id="Retângulo: Cantos Arredondados 49" o:spid="_x0000_s1026" style="position:absolute;margin-left:3.3pt;margin-top:188.3pt;width:153pt;height:6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0A98F" wp14:editId="7807272F">
                <wp:simplePos x="0" y="0"/>
                <wp:positionH relativeFrom="column">
                  <wp:posOffset>41910</wp:posOffset>
                </wp:positionH>
                <wp:positionV relativeFrom="paragraph">
                  <wp:posOffset>362585</wp:posOffset>
                </wp:positionV>
                <wp:extent cx="1943100" cy="752475"/>
                <wp:effectExtent l="57150" t="38100" r="57150" b="85725"/>
                <wp:wrapNone/>
                <wp:docPr id="46" name="Retângulo: Cantos Arredondad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5247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D378E" id="Retângulo: Cantos Arredondados 46" o:spid="_x0000_s1026" style="position:absolute;margin-left:3.3pt;margin-top:28.55pt;width:153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756A9E16" w14:textId="163FB50B" w:rsidR="001F525C" w:rsidRPr="001F525C" w:rsidRDefault="001F525C" w:rsidP="001F525C">
      <w:pPr>
        <w:rPr>
          <w:lang w:eastAsia="pt-BR" w:bidi="hi-IN"/>
        </w:rPr>
      </w:pPr>
    </w:p>
    <w:p w14:paraId="25113500" w14:textId="202AF7DA" w:rsidR="001F525C" w:rsidRPr="001F525C" w:rsidRDefault="001F525C" w:rsidP="001F525C">
      <w:pPr>
        <w:rPr>
          <w:lang w:eastAsia="pt-BR" w:bidi="hi-IN"/>
        </w:rPr>
      </w:pPr>
    </w:p>
    <w:p w14:paraId="2B73182D" w14:textId="79732FBD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52FB6B1B" w14:textId="509BD182" w:rsidR="001F525C" w:rsidRPr="0048680A" w:rsidRDefault="00580FFF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984B5" wp14:editId="1220E6E7">
                <wp:simplePos x="0" y="0"/>
                <wp:positionH relativeFrom="column">
                  <wp:posOffset>603250</wp:posOffset>
                </wp:positionH>
                <wp:positionV relativeFrom="paragraph">
                  <wp:posOffset>71755</wp:posOffset>
                </wp:positionV>
                <wp:extent cx="790575" cy="790575"/>
                <wp:effectExtent l="0" t="0" r="0" b="0"/>
                <wp:wrapNone/>
                <wp:docPr id="56" name="Sinal de Adiçã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math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C027" id="Sinal de Adição 56" o:spid="_x0000_s1026" style="position:absolute;margin-left:47.5pt;margin-top:5.65pt;width:62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" path="m104791,302316r197525,l302316,104791r185943,l488259,302316r197525,l685784,488259r-197525,l488259,685784r-185943,l302316,488259r-197525,l104791,302316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04791,302316;302316,302316;302316,104791;488259,104791;488259,302316;685784,302316;685784,488259;488259,488259;488259,685784;302316,685784;302316,488259;104791,488259;104791,302316" o:connectangles="0,0,0,0,0,0,0,0,0,0,0,0,0"/>
              </v:shape>
            </w:pict>
          </mc:Fallback>
        </mc:AlternateContent>
      </w:r>
    </w:p>
    <w:p w14:paraId="0F92849D" w14:textId="02F63901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3AF59728" w14:textId="7AB4B16C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01076F8E" w14:textId="154F3CAE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1BD7AB7E" w14:textId="3BDABC4E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5176CF05" w14:textId="55F0CA55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02643FDE" w14:textId="2128C877" w:rsidR="001F525C" w:rsidRDefault="0048680A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Assim,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calculada a partir desta nova pesquisa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R$ 801,92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em comparação com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mês de março, que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R$ 766,86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verificamos um acréscimo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R$ 35,06</w:t>
      </w:r>
      <w:r w:rsidR="00580F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ou seja, uma variação de </w:t>
      </w:r>
      <w:r w:rsidR="00580F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4,57%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do custo total. Tal diferença se mostra bastantes significativa pelo fato de que ambas as pesquisas possuem um intervalo de tempo de mais ou menos um mês.</w:t>
      </w:r>
    </w:p>
    <w:p w14:paraId="349F4384" w14:textId="5CEDE0F7" w:rsidR="00B12F74" w:rsidRDefault="00B12F74" w:rsidP="00B12F74">
      <w:pPr>
        <w:rPr>
          <w:lang w:eastAsia="pt-BR" w:bidi="hi-IN"/>
        </w:rPr>
      </w:pPr>
    </w:p>
    <w:p w14:paraId="2CDC3E8C" w14:textId="68220FE8" w:rsidR="00B12F74" w:rsidRPr="00AE402E" w:rsidRDefault="00B12F74" w:rsidP="00B12F74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8" w:name="_Toc100345013"/>
      <w:r w:rsidRPr="00AE402E">
        <w:rPr>
          <w:b/>
          <w:bCs/>
          <w:lang w:eastAsia="pt-BR" w:bidi="hi-IN"/>
        </w:rPr>
        <w:t>Preço da Cesta Básica por Zona do município de Campina Grande</w:t>
      </w:r>
      <w:bookmarkEnd w:id="8"/>
    </w:p>
    <w:p w14:paraId="64B0E77E" w14:textId="14E9AAC1" w:rsidR="00B12F74" w:rsidRPr="00B12F74" w:rsidRDefault="00B12F74" w:rsidP="00B12F7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Nesta seção iremos mostrar os melhores e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os </w:t>
      </w: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piores preços praticados pelos estabelecimentos em cada zona de Campina Grande/PB, com eles sendo calculados a partir da soma de todos os preços coletados no estabelecimento em específico e contabilizados por unidade ou por Kg. Vale ressaltar que a terceira coluna é uma abreviação a Carnes, Farináceos e Temperos.</w:t>
      </w:r>
    </w:p>
    <w:p w14:paraId="7DC91311" w14:textId="1BD888BD" w:rsidR="00B12F74" w:rsidRDefault="00B12F74" w:rsidP="00B12F7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Tabelas que apresentarem valores como </w:t>
      </w:r>
      <w:r w:rsidRPr="00B12F7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R$ 0,00</w:t>
      </w: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referem-se a falta do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</w:t>
      </w: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ns de </w:t>
      </w: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 determinado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grupo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em algum dos </w:t>
      </w:r>
      <w:r w:rsidRPr="00B12F7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estabelecimento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 pesquisados.</w:t>
      </w:r>
    </w:p>
    <w:p w14:paraId="5D026871" w14:textId="38A95B4D" w:rsidR="00B12F74" w:rsidRPr="00B12F74" w:rsidRDefault="00B12F74" w:rsidP="00B12F7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12F7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Zona Leste:</w:t>
      </w:r>
    </w:p>
    <w:p w14:paraId="1C3F5921" w14:textId="7D330F0B" w:rsidR="00B12F74" w:rsidRPr="00D046EA" w:rsidRDefault="00B12F74" w:rsidP="00D046EA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11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="00D046EA"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Classificação dos preço</w:t>
      </w:r>
      <w:r w:rsid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</w:t>
      </w:r>
      <w:r w:rsidR="00D046EA"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estabelecimentos da Zona Leste.</w:t>
      </w:r>
    </w:p>
    <w:p w14:paraId="741DE272" w14:textId="77777777" w:rsidR="00D046EA" w:rsidRDefault="00B12F74" w:rsidP="00D046EA">
      <w:pPr>
        <w:keepNext/>
      </w:pPr>
      <w:r w:rsidRPr="00B12F74">
        <w:rPr>
          <w:noProof/>
        </w:rPr>
        <w:drawing>
          <wp:inline distT="0" distB="0" distL="0" distR="0" wp14:anchorId="16CBCFCF" wp14:editId="0EB2D019">
            <wp:extent cx="6120130" cy="760730"/>
            <wp:effectExtent l="0" t="0" r="0" b="127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8EBC" w14:textId="4824670A" w:rsidR="00D046EA" w:rsidRDefault="00D046EA" w:rsidP="00D046EA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bookmarkStart w:id="9" w:name="_Hlk100330771"/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bookmarkEnd w:id="9"/>
    <w:p w14:paraId="3791CB4B" w14:textId="77777777" w:rsidR="00F707BF" w:rsidRPr="00F707BF" w:rsidRDefault="00F707BF" w:rsidP="00F707BF"/>
    <w:p w14:paraId="26906B84" w14:textId="18066383" w:rsidR="00D046EA" w:rsidRPr="00F707BF" w:rsidRDefault="00D046EA" w:rsidP="00F707BF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D046E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Nesta zona verificamos que o estabelecimento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Supermercado </w:t>
      </w:r>
      <w:proofErr w:type="spellStart"/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Superbox</w:t>
      </w:r>
      <w:proofErr w:type="spellEnd"/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obteve o custo mais baixo referente aos itens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ficando com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R$ 237,45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Em contrapartida, o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Supermercado Bem Barato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obteve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R$ 258,96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ou seja, é o estabelecimento que apresentou os preços mais altos em relação ao demais.</w:t>
      </w:r>
      <w:r w:rsidR="00F70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F70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diferença entre os dois</w:t>
      </w:r>
      <w:r w:rsidR="00F70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estabelecimentos citados acima</w:t>
      </w:r>
      <w:r w:rsidRPr="00F70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é de </w:t>
      </w:r>
      <w:r w:rsidR="00F707BF" w:rsidRPr="00F707B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R$ 21,51</w:t>
      </w:r>
      <w:r w:rsidR="00F70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ou seja, uma variação de </w:t>
      </w:r>
      <w:r w:rsidR="00F707B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9,06% </w:t>
      </w:r>
      <w:r w:rsidR="00F70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 custo total.</w:t>
      </w:r>
    </w:p>
    <w:p w14:paraId="4366E214" w14:textId="6F30BBDC" w:rsidR="00F707BF" w:rsidRDefault="00F707BF" w:rsidP="00D046EA">
      <w:pPr>
        <w:rPr>
          <w:b/>
          <w:bCs/>
          <w:lang w:eastAsia="pt-BR" w:bidi="hi-IN"/>
        </w:rPr>
      </w:pPr>
    </w:p>
    <w:p w14:paraId="3BA3C8EE" w14:textId="15601C6B" w:rsidR="00F707BF" w:rsidRDefault="00F707BF" w:rsidP="00D046EA">
      <w:pPr>
        <w:rPr>
          <w:b/>
          <w:bCs/>
          <w:lang w:eastAsia="pt-BR" w:bidi="hi-IN"/>
        </w:rPr>
      </w:pPr>
    </w:p>
    <w:p w14:paraId="232EF310" w14:textId="67A5FF23" w:rsidR="00F707BF" w:rsidRDefault="00F707BF" w:rsidP="00F707BF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F707B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Zona Norte:</w:t>
      </w:r>
    </w:p>
    <w:p w14:paraId="1D6B91B5" w14:textId="10FE5FFD" w:rsidR="002254A2" w:rsidRPr="002254A2" w:rsidRDefault="002254A2" w:rsidP="002254A2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2254A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2254A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2254A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2254A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12</w:t>
      </w:r>
      <w:r w:rsidRPr="002254A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Classificação dos preço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estabelecimentos da Zona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Norte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0606C0B7" w14:textId="77777777" w:rsidR="002254A2" w:rsidRDefault="00F707BF" w:rsidP="002254A2">
      <w:pPr>
        <w:keepNext/>
      </w:pPr>
      <w:r w:rsidRPr="00F707BF">
        <w:rPr>
          <w:noProof/>
        </w:rPr>
        <w:drawing>
          <wp:inline distT="0" distB="0" distL="0" distR="0" wp14:anchorId="2B805043" wp14:editId="52C01BD8">
            <wp:extent cx="6120130" cy="2092325"/>
            <wp:effectExtent l="0" t="0" r="0" b="3175"/>
            <wp:docPr id="516" name="Imagem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5584" w14:textId="340CB9B2" w:rsidR="008D7F65" w:rsidRPr="00315F2C" w:rsidRDefault="002254A2" w:rsidP="00315F2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0FFC4A88" w14:textId="78C25F9D" w:rsidR="008D7F65" w:rsidRDefault="002254A2" w:rsidP="00292C9F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2254A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Na Zona Norte o estabelecimento que apresentou o melhor custo para os itens da </w:t>
      </w:r>
      <w:r w:rsidRPr="002254A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Pr="002254A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foi o </w:t>
      </w:r>
      <w:r w:rsidRPr="002254A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Mercadinho Magnus</w:t>
      </w:r>
      <w:r w:rsidRPr="002254A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que obteve um total de </w:t>
      </w:r>
      <w:r w:rsidRPr="002254A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R$ 133,30</w:t>
      </w:r>
      <w:r w:rsidRPr="002254A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enquanto o </w:t>
      </w:r>
      <w:r w:rsidRPr="002254A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Ideal</w:t>
      </w:r>
      <w:r w:rsidRPr="002254A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 mostrou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sendo o mais caro dentre os seus concorrentes, obtendo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R$ 287,27</w:t>
      </w:r>
      <w:r w:rsidR="00292C9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 uma diferença entre os dois de </w:t>
      </w:r>
      <w:r w:rsidR="00292C9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R$ 153,97 </w:t>
      </w:r>
      <w:r w:rsidR="00292C9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que equivale a </w:t>
      </w:r>
      <w:r w:rsidR="00292C9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115,51%.</w:t>
      </w:r>
      <w:r w:rsidR="00292C9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D7F65" w:rsidRPr="008D7F6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 caso que vale ser mencionado é </w:t>
      </w:r>
      <w:r w:rsidR="00292C9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do</w:t>
      </w:r>
      <w:r w:rsidR="008D7F65" w:rsidRPr="008D7F6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D7F65" w:rsidRPr="008D7F65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BL Atacado </w:t>
      </w:r>
      <w:r w:rsidR="008D7F65" w:rsidRPr="008D7F6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na pesquisa realizada em março de 2022 ficou </w:t>
      </w:r>
      <w:r w:rsidR="008D7F6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o custo mais alto, porém, nesta nova pesquisa acabou ficando em quinto dentre os melhores preços, uma melhora bastante significativa.</w:t>
      </w:r>
    </w:p>
    <w:p w14:paraId="3629C1A0" w14:textId="6B49CCE9" w:rsidR="008D7F65" w:rsidRDefault="008D7F65" w:rsidP="008D7F65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D7F65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Zona Oeste:</w:t>
      </w:r>
    </w:p>
    <w:p w14:paraId="7EBBDC3E" w14:textId="26CC51E8" w:rsidR="00315F2C" w:rsidRPr="00315F2C" w:rsidRDefault="00315F2C" w:rsidP="00315F2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315F2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315F2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315F2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315F2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13</w:t>
      </w:r>
      <w:r w:rsidRPr="00315F2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Classificação dos preço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estabelecimentos da Zona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Norte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0A7E50D3" w14:textId="77777777" w:rsidR="00315F2C" w:rsidRDefault="00315F2C" w:rsidP="00315F2C">
      <w:pPr>
        <w:keepNext/>
        <w:jc w:val="center"/>
      </w:pPr>
      <w:r w:rsidRPr="00315F2C">
        <w:rPr>
          <w:noProof/>
        </w:rPr>
        <w:drawing>
          <wp:inline distT="0" distB="0" distL="0" distR="0" wp14:anchorId="1E41FBC5" wp14:editId="2BA138C8">
            <wp:extent cx="6120130" cy="2535555"/>
            <wp:effectExtent l="0" t="0" r="0" b="0"/>
            <wp:docPr id="520" name="Image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9DEC" w14:textId="77777777" w:rsidR="00315F2C" w:rsidRPr="00315F2C" w:rsidRDefault="00315F2C" w:rsidP="00315F2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C82B50A" w14:textId="16E969CA" w:rsidR="008D7F65" w:rsidRDefault="00315F2C" w:rsidP="00315F2C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315F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O </w:t>
      </w:r>
      <w:r w:rsidRPr="00315F2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Mercadinho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Malvinense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obteve o melhor custo dentre os demais da Zona Oeste, assim como na última pesquisa de março de 2022, obtendo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R$ 146,59</w:t>
      </w:r>
      <w:r w:rsidR="00720FD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Enquanto o </w:t>
      </w:r>
      <w:r w:rsidR="00720FD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Hiper Todo Dia</w:t>
      </w:r>
      <w:r w:rsidR="00720FD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ficou com o custo mais alto que os demais, com um total de </w:t>
      </w:r>
      <w:r w:rsidR="00720FD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R$ 281,44</w:t>
      </w:r>
      <w:r w:rsidR="008A374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dando uma diferença de </w:t>
      </w:r>
      <w:r w:rsidR="008A374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R$ 134,85</w:t>
      </w:r>
      <w:r w:rsidR="008A374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 que equivale a uma variação percentual de </w:t>
      </w:r>
      <w:r w:rsidR="008A374A" w:rsidRPr="008A374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91,99%</w:t>
      </w:r>
      <w:r w:rsidR="008A374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138C31F1" w14:textId="1A8F6D13" w:rsidR="008A374A" w:rsidRDefault="008A374A" w:rsidP="008A374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A374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Zona Sul:</w:t>
      </w:r>
    </w:p>
    <w:p w14:paraId="7A00615C" w14:textId="7A0696D5" w:rsidR="008A374A" w:rsidRPr="008A374A" w:rsidRDefault="008A374A" w:rsidP="008A374A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8A374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8A374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8A374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8A374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3432F2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14</w:t>
      </w:r>
      <w:r w:rsidRPr="008A374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Pr="008A374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Classificação dos preço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estabelecimentos da Zona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Sul</w:t>
      </w:r>
      <w:r w:rsidRPr="00D046E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6A1F252" w14:textId="77777777" w:rsidR="008A374A" w:rsidRDefault="008A374A" w:rsidP="008A374A">
      <w:pPr>
        <w:keepNext/>
      </w:pPr>
      <w:r w:rsidRPr="008A374A">
        <w:rPr>
          <w:noProof/>
        </w:rPr>
        <w:drawing>
          <wp:inline distT="0" distB="0" distL="0" distR="0" wp14:anchorId="109628A6" wp14:editId="1A469F94">
            <wp:extent cx="6120130" cy="2681605"/>
            <wp:effectExtent l="0" t="0" r="0" b="4445"/>
            <wp:docPr id="521" name="Imagem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2A93" w14:textId="77777777" w:rsidR="008A374A" w:rsidRPr="00315F2C" w:rsidRDefault="008A374A" w:rsidP="008A374A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DBA68E7" w14:textId="31EC5806" w:rsidR="008A374A" w:rsidRDefault="00542917" w:rsidP="0054291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54291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estabelecimento que apresentou o custo mais baixo na Zona Sul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foi o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Mercadinho O Cestão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obtendo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R$ 181,89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por outro lado o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Big Bompreço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ficou com o maior custo dentre seus concorrentes na Zona Sul, com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R$ 282,87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 que dá uma diferença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R$ 100,98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ou seja, uma variação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55,52%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entre os dois.</w:t>
      </w:r>
    </w:p>
    <w:p w14:paraId="2CAB5F28" w14:textId="77777777" w:rsidR="0020035E" w:rsidRDefault="00542917" w:rsidP="00ED116D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Assim, podemos mencionar as zonas </w:t>
      </w:r>
      <w:r w:rsid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</w:t>
      </w:r>
      <w:r w:rsidRP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possuíram um</w:t>
      </w:r>
      <w:r w:rsidR="00ED116D" w:rsidRP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diferença maior entre os custos mais baixos e mais altos</w:t>
      </w:r>
      <w:r w:rsid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neste caso, as zonas </w:t>
      </w:r>
      <w:r w:rsidR="00ED116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Norte</w:t>
      </w:r>
      <w:r w:rsid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="00ED116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Oeste</w:t>
      </w:r>
      <w:r w:rsid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apresentaram as maiores variações, enquanto a zona </w:t>
      </w:r>
      <w:r w:rsidR="00ED116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Leste </w:t>
      </w:r>
      <w:r w:rsid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 mostrou mais homogênea dentre as demais, com a variação mais baixa, o que nos leva a considerar que nesta zona em especifico os preços dos itens que compõe a </w:t>
      </w:r>
      <w:r w:rsidR="00ED116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ED116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são ofertados de maneira mais igual entre os estabelecimentos.</w:t>
      </w:r>
      <w:r w:rsidR="0020035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Vale ressaltar que isso não afirma que esta zona é a mais barata, o que veremos a seguir mostrando em um gráfico o custo médio por zona:</w:t>
      </w:r>
    </w:p>
    <w:p w14:paraId="75A8FDC2" w14:textId="6E08D28C" w:rsidR="0020035E" w:rsidRPr="0020035E" w:rsidRDefault="0020035E" w:rsidP="0020035E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20035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 xml:space="preserve">Gráfico </w:t>
      </w:r>
      <w:r w:rsidRPr="0020035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20035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Gráfico \* ARABIC </w:instrText>
      </w:r>
      <w:r w:rsidRPr="0020035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152175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</w:t>
      </w:r>
      <w:r w:rsidRPr="0020035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20035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Preço médio da Cesta Básica por zona.</w:t>
      </w:r>
    </w:p>
    <w:p w14:paraId="5A795A3F" w14:textId="77777777" w:rsidR="0020035E" w:rsidRDefault="0020035E" w:rsidP="0020035E">
      <w:pPr>
        <w:pStyle w:val="Legenda"/>
        <w:keepNext/>
        <w:spacing w:line="360" w:lineRule="auto"/>
        <w:jc w:val="center"/>
      </w:pPr>
      <w:r>
        <w:rPr>
          <w:rFonts w:ascii="Verdana" w:eastAsia="font48" w:hAnsi="Verdana" w:cs="Arial"/>
          <w:i w:val="0"/>
          <w:iCs w:val="0"/>
          <w:noProof/>
          <w:color w:val="000000"/>
          <w:kern w:val="1"/>
          <w:sz w:val="24"/>
          <w:szCs w:val="24"/>
          <w:lang w:eastAsia="pt-BR" w:bidi="hi-IN"/>
        </w:rPr>
        <w:drawing>
          <wp:inline distT="0" distB="0" distL="0" distR="0" wp14:anchorId="66F94E91" wp14:editId="0A66020C">
            <wp:extent cx="5334635" cy="3237230"/>
            <wp:effectExtent l="0" t="0" r="0" b="0"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0F83F" w14:textId="77777777" w:rsidR="0020035E" w:rsidRPr="00315F2C" w:rsidRDefault="0020035E" w:rsidP="0020035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30A36BB" w14:textId="258A8465" w:rsidR="00542917" w:rsidRDefault="005B4421" w:rsidP="005B442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Assim podemos confirmar que a zona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Leste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por mais que possua os preços mais homogêneos, é a que tem o custo médio mais alto em relação ao demais, com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R$ 247,20.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outro lado, a zona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Norte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apresentou a maior variação é justamente a que possui o preço médio mais baixo no valor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R$ 217,49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assim também vale para a zona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Oeste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ficou em segundo com o custo médio mais baixo, um total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R$ 222,33.</w:t>
      </w:r>
    </w:p>
    <w:p w14:paraId="4E05D82E" w14:textId="51432D1C" w:rsidR="005B4421" w:rsidRDefault="005B4421" w:rsidP="005B4421">
      <w:pPr>
        <w:rPr>
          <w:lang w:eastAsia="pt-BR" w:bidi="hi-IN"/>
        </w:rPr>
      </w:pPr>
    </w:p>
    <w:p w14:paraId="19266131" w14:textId="15BE7404" w:rsidR="005B4421" w:rsidRPr="00AE402E" w:rsidRDefault="005B4421" w:rsidP="005B4421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10" w:name="_Toc100345014"/>
      <w:r w:rsidRPr="00AE402E">
        <w:rPr>
          <w:b/>
          <w:bCs/>
          <w:lang w:eastAsia="pt-BR" w:bidi="hi-IN"/>
        </w:rPr>
        <w:t>Preço da Cesta Básica Regional x Salário mínimo</w:t>
      </w:r>
      <w:bookmarkEnd w:id="10"/>
    </w:p>
    <w:p w14:paraId="467567F0" w14:textId="35570036" w:rsidR="00CC7FEE" w:rsidRDefault="00CC7FEE" w:rsidP="00CC7FE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fim temos que a participação do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custo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da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rendimento de um indivíduo que recebe um salário mínimo de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R$ 1.212,00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foi de aproximadamente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66,16%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que implica em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33,84%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seu rendimento voltado para outras despesas como água, luz, energia, internet e dentre outras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 Podemos verificar esta situação pelo gráfico:</w:t>
      </w:r>
    </w:p>
    <w:p w14:paraId="03B4C32F" w14:textId="77763C54" w:rsidR="00CC7FEE" w:rsidRPr="00CC7FEE" w:rsidRDefault="00CC7FEE" w:rsidP="00CC7FEE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 xml:space="preserve">Gráfico 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Gráfico \* ARABIC </w:instrTex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152175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2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Parcela do Salário mínimo bruto que corresponde à Cesta Básica.</w:t>
      </w:r>
    </w:p>
    <w:p w14:paraId="4CC42AAA" w14:textId="77777777" w:rsidR="00CC7FEE" w:rsidRDefault="00CC7FEE" w:rsidP="00CC7FEE">
      <w:pPr>
        <w:keepNext/>
        <w:jc w:val="center"/>
      </w:pPr>
      <w:r>
        <w:rPr>
          <w:noProof/>
          <w:lang w:eastAsia="pt-BR" w:bidi="hi-IN"/>
        </w:rPr>
        <w:drawing>
          <wp:inline distT="0" distB="0" distL="0" distR="0" wp14:anchorId="6CBA0F27" wp14:editId="091E2F0F">
            <wp:extent cx="5126990" cy="3060700"/>
            <wp:effectExtent l="0" t="0" r="0" b="0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D0DA7" w14:textId="77777777" w:rsidR="00CC7FEE" w:rsidRPr="00315F2C" w:rsidRDefault="00CC7FEE" w:rsidP="00CC7FE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5AFDF66" w14:textId="387E8BBD" w:rsidR="00CC7FEE" w:rsidRDefault="00CC7FEE" w:rsidP="00CC7FEE">
      <w:pPr>
        <w:pStyle w:val="Legenda"/>
        <w:rPr>
          <w:lang w:eastAsia="pt-BR" w:bidi="hi-IN"/>
        </w:rPr>
      </w:pPr>
    </w:p>
    <w:p w14:paraId="69C3A401" w14:textId="1177AC1C" w:rsidR="00E4501A" w:rsidRDefault="00E4501A" w:rsidP="00E4501A">
      <w:pPr>
        <w:rPr>
          <w:lang w:eastAsia="pt-BR" w:bidi="hi-IN"/>
        </w:rPr>
      </w:pPr>
    </w:p>
    <w:p w14:paraId="3712574F" w14:textId="55AC40D3" w:rsidR="00E4501A" w:rsidRDefault="00E4501A" w:rsidP="00E4501A">
      <w:pPr>
        <w:rPr>
          <w:lang w:eastAsia="pt-BR" w:bidi="hi-IN"/>
        </w:rPr>
      </w:pPr>
    </w:p>
    <w:p w14:paraId="4C3FB14C" w14:textId="428197DC" w:rsidR="00E4501A" w:rsidRDefault="00E4501A" w:rsidP="00E4501A">
      <w:pPr>
        <w:rPr>
          <w:lang w:eastAsia="pt-BR" w:bidi="hi-IN"/>
        </w:rPr>
      </w:pPr>
    </w:p>
    <w:p w14:paraId="00ABB84E" w14:textId="56CA3298" w:rsidR="00E4501A" w:rsidRDefault="00E4501A" w:rsidP="00E4501A">
      <w:pPr>
        <w:rPr>
          <w:lang w:eastAsia="pt-BR" w:bidi="hi-IN"/>
        </w:rPr>
      </w:pPr>
    </w:p>
    <w:p w14:paraId="2603DC25" w14:textId="7D213E18" w:rsidR="00E4501A" w:rsidRDefault="00E4501A" w:rsidP="00E4501A">
      <w:pPr>
        <w:rPr>
          <w:lang w:eastAsia="pt-BR" w:bidi="hi-IN"/>
        </w:rPr>
      </w:pPr>
    </w:p>
    <w:p w14:paraId="7F5829EF" w14:textId="744DA28B" w:rsidR="00E4501A" w:rsidRDefault="00E4501A" w:rsidP="00E4501A">
      <w:pPr>
        <w:rPr>
          <w:lang w:eastAsia="pt-BR" w:bidi="hi-IN"/>
        </w:rPr>
      </w:pPr>
    </w:p>
    <w:p w14:paraId="61619DEA" w14:textId="78F3F7BD" w:rsidR="00E4501A" w:rsidRDefault="00E4501A" w:rsidP="00E4501A">
      <w:pPr>
        <w:rPr>
          <w:lang w:eastAsia="pt-BR" w:bidi="hi-IN"/>
        </w:rPr>
      </w:pPr>
    </w:p>
    <w:p w14:paraId="427416C7" w14:textId="7A9AB9B7" w:rsidR="00E4501A" w:rsidRDefault="00E4501A" w:rsidP="00E4501A">
      <w:pPr>
        <w:rPr>
          <w:lang w:eastAsia="pt-BR" w:bidi="hi-IN"/>
        </w:rPr>
      </w:pPr>
    </w:p>
    <w:p w14:paraId="1CD39120" w14:textId="7B7344F9" w:rsidR="00E4501A" w:rsidRDefault="00E4501A" w:rsidP="00E4501A">
      <w:pPr>
        <w:rPr>
          <w:lang w:eastAsia="pt-BR" w:bidi="hi-IN"/>
        </w:rPr>
      </w:pPr>
    </w:p>
    <w:p w14:paraId="102A082F" w14:textId="3788B324" w:rsidR="00E4501A" w:rsidRDefault="00E4501A" w:rsidP="00E4501A">
      <w:pPr>
        <w:rPr>
          <w:lang w:eastAsia="pt-BR" w:bidi="hi-IN"/>
        </w:rPr>
      </w:pPr>
    </w:p>
    <w:p w14:paraId="124D2B2C" w14:textId="357DE837" w:rsidR="00E4501A" w:rsidRDefault="00E4501A" w:rsidP="00E4501A">
      <w:pPr>
        <w:rPr>
          <w:lang w:eastAsia="pt-BR" w:bidi="hi-IN"/>
        </w:rPr>
      </w:pPr>
    </w:p>
    <w:p w14:paraId="3A42466B" w14:textId="1B9458CE" w:rsidR="00E4501A" w:rsidRDefault="00E4501A" w:rsidP="00E4501A">
      <w:pPr>
        <w:rPr>
          <w:lang w:eastAsia="pt-BR" w:bidi="hi-IN"/>
        </w:rPr>
      </w:pPr>
    </w:p>
    <w:p w14:paraId="251F99D3" w14:textId="7FF5E346" w:rsidR="00E4501A" w:rsidRDefault="00E4501A" w:rsidP="00E4501A">
      <w:pPr>
        <w:rPr>
          <w:lang w:eastAsia="pt-BR" w:bidi="hi-IN"/>
        </w:rPr>
      </w:pPr>
    </w:p>
    <w:p w14:paraId="2539BA29" w14:textId="77777777" w:rsidR="00294DFF" w:rsidRDefault="00294DFF" w:rsidP="00E4501A">
      <w:pPr>
        <w:rPr>
          <w:lang w:eastAsia="pt-BR" w:bidi="hi-IN"/>
        </w:rPr>
        <w:sectPr w:rsidR="00294DFF" w:rsidSect="00C01F46">
          <w:footerReference w:type="default" r:id="rId26"/>
          <w:footerReference w:type="first" r:id="rId27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</w:p>
    <w:p w14:paraId="23E1B717" w14:textId="43650859" w:rsidR="00294DFF" w:rsidRDefault="00D16A55" w:rsidP="00294DFF">
      <w:pPr>
        <w:pStyle w:val="Ttulo1"/>
        <w:numPr>
          <w:ilvl w:val="0"/>
          <w:numId w:val="17"/>
        </w:numPr>
        <w:rPr>
          <w:lang w:bidi="hi-IN"/>
        </w:rPr>
      </w:pPr>
      <w:bookmarkStart w:id="11" w:name="_Toc10034501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2B8D9" wp14:editId="378FF044">
                <wp:simplePos x="0" y="0"/>
                <wp:positionH relativeFrom="page">
                  <wp:align>left</wp:align>
                </wp:positionH>
                <wp:positionV relativeFrom="paragraph">
                  <wp:posOffset>387883</wp:posOffset>
                </wp:positionV>
                <wp:extent cx="10579100" cy="215900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0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A869C6" w14:textId="1DAB4B04" w:rsidR="00D16A55" w:rsidRPr="00E43EA4" w:rsidRDefault="00D16A55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begin"/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instrText xml:space="preserve"> SEQ Tabela \* ARABIC </w:instrTex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separate"/>
                            </w:r>
                            <w:r w:rsid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noProof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15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end"/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 Cesta Básica Alimentar (abril/2022).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B8D9" id="Caixa de Texto 5" o:spid="_x0000_s1029" type="#_x0000_t202" style="position:absolute;left:0;text-align:left;margin-left:0;margin-top:30.55pt;width:833pt;height:17pt;z-index:25167257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" stroked="f">
                <v:textbox inset="0,0,0,0">
                  <w:txbxContent>
                    <w:p w14:paraId="28A869C6" w14:textId="1DAB4B04" w:rsidR="00D16A55" w:rsidRPr="00E43EA4" w:rsidRDefault="00D16A55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begin"/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instrText xml:space="preserve"> SEQ Tabela \* ARABIC </w:instrTex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separate"/>
                      </w:r>
                      <w:r w:rsidR="003432F2">
                        <w:rPr>
                          <w:rFonts w:ascii="Cambria" w:eastAsia="SimSun" w:hAnsi="Cambria" w:cs="Mangal"/>
                          <w:b/>
                          <w:bCs/>
                          <w:noProof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15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end"/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 Cesta Básica Alimentar (abril/2022).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4DFF">
        <w:rPr>
          <w:lang w:bidi="hi-IN"/>
        </w:rPr>
        <w:t>Anexos</w:t>
      </w:r>
      <w:bookmarkEnd w:id="11"/>
    </w:p>
    <w:p w14:paraId="6AB352A6" w14:textId="6B05C21C" w:rsidR="00E43EA4" w:rsidRPr="00E43EA4" w:rsidRDefault="00F7566F">
      <w:pPr>
        <w:rPr>
          <w:rFonts w:ascii="Verdana" w:hAnsi="Verdana"/>
          <w:i/>
          <w:iCs/>
          <w:lang w:bidi="hi-IN"/>
        </w:rPr>
      </w:pPr>
      <w:r w:rsidRPr="00F7566F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F02C967" wp14:editId="44AFB17C">
            <wp:simplePos x="0" y="0"/>
            <wp:positionH relativeFrom="page">
              <wp:align>left</wp:align>
            </wp:positionH>
            <wp:positionV relativeFrom="paragraph">
              <wp:posOffset>259449</wp:posOffset>
            </wp:positionV>
            <wp:extent cx="10579100" cy="57912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815E1" w14:textId="164FAAED" w:rsidR="00294DFF" w:rsidRDefault="00D16A55" w:rsidP="00294DFF">
      <w:pPr>
        <w:rPr>
          <w:lang w:bidi="hi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6B4D4" wp14:editId="67686C30">
                <wp:simplePos x="0" y="0"/>
                <wp:positionH relativeFrom="column">
                  <wp:posOffset>-199390</wp:posOffset>
                </wp:positionH>
                <wp:positionV relativeFrom="paragraph">
                  <wp:posOffset>4445</wp:posOffset>
                </wp:positionV>
                <wp:extent cx="9645015" cy="186690"/>
                <wp:effectExtent l="0" t="0" r="0" b="381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01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20FEB" w14:textId="64CACFC8" w:rsidR="00D16A55" w:rsidRPr="00E43EA4" w:rsidRDefault="00D16A55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begin"/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instrText xml:space="preserve"> SEQ Tabela \* ARABIC </w:instrTex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separate"/>
                            </w:r>
                            <w:r w:rsid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noProof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16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end"/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Carnes, Temperos e Farináceos (abril/2022).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B4D4" id="Caixa de Texto 8" o:spid="_x0000_s1030" type="#_x0000_t202" style="position:absolute;margin-left:-15.7pt;margin-top:.35pt;width:759.45pt;height:14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" stroked="f">
                <v:textbox inset="0,0,0,0">
                  <w:txbxContent>
                    <w:p w14:paraId="15120FEB" w14:textId="64CACFC8" w:rsidR="00D16A55" w:rsidRPr="00E43EA4" w:rsidRDefault="00D16A55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begin"/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instrText xml:space="preserve"> SEQ Tabela \* ARABIC </w:instrTex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separate"/>
                      </w:r>
                      <w:r w:rsidR="003432F2">
                        <w:rPr>
                          <w:rFonts w:ascii="Cambria" w:eastAsia="SimSun" w:hAnsi="Cambria" w:cs="Mangal"/>
                          <w:b/>
                          <w:bCs/>
                          <w:noProof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16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end"/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Carnes, Temperos e Farináceos (abril/2022).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6A55">
        <w:drawing>
          <wp:anchor distT="0" distB="0" distL="114300" distR="114300" simplePos="0" relativeHeight="251673600" behindDoc="0" locked="0" layoutInCell="1" allowOverlap="1" wp14:anchorId="1800F5AB" wp14:editId="14D3A150">
            <wp:simplePos x="0" y="0"/>
            <wp:positionH relativeFrom="margin">
              <wp:align>center</wp:align>
            </wp:positionH>
            <wp:positionV relativeFrom="paragraph">
              <wp:posOffset>246053</wp:posOffset>
            </wp:positionV>
            <wp:extent cx="9645015" cy="640842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EA4"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95D0318" w14:textId="62E327E4" w:rsidR="00E43EA4" w:rsidRDefault="00E43EA4" w:rsidP="00294DFF">
      <w:pPr>
        <w:rPr>
          <w:lang w:bidi="hi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8E8FC" wp14:editId="1D3CF570">
                <wp:simplePos x="0" y="0"/>
                <wp:positionH relativeFrom="column">
                  <wp:posOffset>-572770</wp:posOffset>
                </wp:positionH>
                <wp:positionV relativeFrom="paragraph">
                  <wp:posOffset>4445</wp:posOffset>
                </wp:positionV>
                <wp:extent cx="10401935" cy="186690"/>
                <wp:effectExtent l="0" t="0" r="0" b="381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93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B1748" w14:textId="7F2FD59F" w:rsidR="00E43EA4" w:rsidRPr="00E43EA4" w:rsidRDefault="00E43EA4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begin"/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instrText xml:space="preserve"> SEQ Tabela \* ARABIC </w:instrTex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separate"/>
                            </w:r>
                            <w:r w:rsid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noProof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17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end"/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Higiene e Limpeza (abril/2022).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E8FC" id="Caixa de Texto 10" o:spid="_x0000_s1031" type="#_x0000_t202" style="position:absolute;margin-left:-45.1pt;margin-top:.35pt;width:819.05pt;height:14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" stroked="f">
                <v:textbox inset="0,0,0,0">
                  <w:txbxContent>
                    <w:p w14:paraId="53FB1748" w14:textId="7F2FD59F" w:rsidR="00E43EA4" w:rsidRPr="00E43EA4" w:rsidRDefault="00E43EA4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begin"/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instrText xml:space="preserve"> SEQ Tabela \* ARABIC </w:instrTex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separate"/>
                      </w:r>
                      <w:r w:rsidR="003432F2">
                        <w:rPr>
                          <w:rFonts w:ascii="Cambria" w:eastAsia="SimSun" w:hAnsi="Cambria" w:cs="Mangal"/>
                          <w:b/>
                          <w:bCs/>
                          <w:noProof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17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end"/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Higiene e Limpeza (abril/2022).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3EA4">
        <w:drawing>
          <wp:anchor distT="0" distB="0" distL="114300" distR="114300" simplePos="0" relativeHeight="251676672" behindDoc="0" locked="0" layoutInCell="1" allowOverlap="1" wp14:anchorId="464EE09A" wp14:editId="2A00236F">
            <wp:simplePos x="0" y="0"/>
            <wp:positionH relativeFrom="margin">
              <wp:align>center</wp:align>
            </wp:positionH>
            <wp:positionV relativeFrom="paragraph">
              <wp:posOffset>171594</wp:posOffset>
            </wp:positionV>
            <wp:extent cx="10401935" cy="61150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3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7E32D1" w14:textId="3CC43941" w:rsidR="00E43EA4" w:rsidRDefault="003432F2" w:rsidP="00294DFF">
      <w:pPr>
        <w:rPr>
          <w:lang w:bidi="hi-IN"/>
        </w:rPr>
      </w:pPr>
      <w:r w:rsidRPr="003432F2">
        <w:lastRenderedPageBreak/>
        <w:drawing>
          <wp:anchor distT="0" distB="0" distL="114300" distR="114300" simplePos="0" relativeHeight="251679744" behindDoc="0" locked="0" layoutInCell="1" allowOverlap="1" wp14:anchorId="7A03D950" wp14:editId="199E8E5F">
            <wp:simplePos x="0" y="0"/>
            <wp:positionH relativeFrom="margin">
              <wp:posOffset>-659703</wp:posOffset>
            </wp:positionH>
            <wp:positionV relativeFrom="paragraph">
              <wp:posOffset>593889</wp:posOffset>
            </wp:positionV>
            <wp:extent cx="10553700" cy="525970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B6355B" wp14:editId="67D6E5B6">
                <wp:simplePos x="0" y="0"/>
                <wp:positionH relativeFrom="column">
                  <wp:posOffset>-671195</wp:posOffset>
                </wp:positionH>
                <wp:positionV relativeFrom="paragraph">
                  <wp:posOffset>407670</wp:posOffset>
                </wp:positionV>
                <wp:extent cx="10553700" cy="186690"/>
                <wp:effectExtent l="0" t="0" r="0" b="3810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E60E6" w14:textId="3A958624" w:rsidR="003432F2" w:rsidRPr="003432F2" w:rsidRDefault="003432F2" w:rsidP="003432F2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begin"/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instrText xml:space="preserve"> SEQ Tabela \* ARABIC </w:instrTex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separate"/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18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fldChar w:fldCharType="end"/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Hortifruti (abril/2022).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355B" id="Caixa de Texto 13" o:spid="_x0000_s1032" type="#_x0000_t202" style="position:absolute;margin-left:-52.85pt;margin-top:32.1pt;width:831pt;height:14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" stroked="f">
                <v:textbox inset="0,0,0,0">
                  <w:txbxContent>
                    <w:p w14:paraId="3F1E60E6" w14:textId="3A958624" w:rsidR="003432F2" w:rsidRPr="003432F2" w:rsidRDefault="003432F2" w:rsidP="003432F2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begin"/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instrText xml:space="preserve"> SEQ Tabela \* ARABIC </w:instrTex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separate"/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18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fldChar w:fldCharType="end"/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Hortifruti (abril/2022).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D54CC0" w14:textId="4B459947" w:rsidR="003432F2" w:rsidRDefault="003432F2" w:rsidP="003432F2">
      <w:pPr>
        <w:tabs>
          <w:tab w:val="left" w:pos="2508"/>
        </w:tabs>
        <w:rPr>
          <w:lang w:bidi="hi-IN"/>
        </w:rPr>
      </w:pPr>
      <w:r>
        <w:rPr>
          <w:lang w:bidi="hi-IN"/>
        </w:rPr>
        <w:tab/>
      </w:r>
    </w:p>
    <w:p w14:paraId="4816133B" w14:textId="3250F21D" w:rsidR="003432F2" w:rsidRPr="003432F2" w:rsidRDefault="003432F2" w:rsidP="003432F2">
      <w:pPr>
        <w:tabs>
          <w:tab w:val="left" w:pos="2508"/>
        </w:tabs>
        <w:rPr>
          <w:rFonts w:ascii="Verdana" w:hAnsi="Verdana"/>
          <w:i/>
          <w:iCs/>
          <w:sz w:val="24"/>
          <w:szCs w:val="24"/>
          <w:lang w:bidi="hi-IN"/>
        </w:rPr>
      </w:pPr>
      <w:r>
        <w:rPr>
          <w:rFonts w:ascii="Verdana" w:hAnsi="Verdana"/>
          <w:b/>
          <w:bCs/>
          <w:sz w:val="24"/>
          <w:szCs w:val="24"/>
          <w:lang w:bidi="hi-IN"/>
        </w:rPr>
        <w:t xml:space="preserve">NT: </w:t>
      </w:r>
      <w:r>
        <w:rPr>
          <w:rFonts w:ascii="Verdana" w:hAnsi="Verdana"/>
          <w:i/>
          <w:iCs/>
          <w:sz w:val="24"/>
          <w:szCs w:val="24"/>
          <w:lang w:bidi="hi-IN"/>
        </w:rPr>
        <w:t>Não Tinha</w:t>
      </w:r>
    </w:p>
    <w:p w14:paraId="113DC2E1" w14:textId="0969F806" w:rsidR="003432F2" w:rsidRPr="003432F2" w:rsidRDefault="003432F2" w:rsidP="003432F2">
      <w:pPr>
        <w:rPr>
          <w:lang w:bidi="hi-IN"/>
        </w:rPr>
      </w:pPr>
    </w:p>
    <w:p w14:paraId="415CC031" w14:textId="1E45F29E" w:rsidR="003432F2" w:rsidRPr="003432F2" w:rsidRDefault="003432F2" w:rsidP="003432F2">
      <w:pPr>
        <w:rPr>
          <w:lang w:bidi="hi-IN"/>
        </w:rPr>
      </w:pPr>
    </w:p>
    <w:p w14:paraId="7C795091" w14:textId="5514BB38" w:rsidR="003432F2" w:rsidRPr="003432F2" w:rsidRDefault="003432F2" w:rsidP="003432F2">
      <w:pPr>
        <w:rPr>
          <w:lang w:bidi="hi-IN"/>
        </w:rPr>
      </w:pPr>
    </w:p>
    <w:p w14:paraId="175F2698" w14:textId="38584121" w:rsidR="003432F2" w:rsidRPr="003432F2" w:rsidRDefault="003432F2" w:rsidP="003432F2">
      <w:pPr>
        <w:rPr>
          <w:lang w:bidi="hi-IN"/>
        </w:rPr>
      </w:pPr>
    </w:p>
    <w:p w14:paraId="2CC75366" w14:textId="75D743AC" w:rsidR="003432F2" w:rsidRPr="003432F2" w:rsidRDefault="003432F2" w:rsidP="003432F2">
      <w:pPr>
        <w:rPr>
          <w:lang w:bidi="hi-IN"/>
        </w:rPr>
      </w:pPr>
    </w:p>
    <w:p w14:paraId="5E4C1299" w14:textId="27724DD4" w:rsidR="003432F2" w:rsidRPr="003432F2" w:rsidRDefault="003432F2" w:rsidP="003432F2">
      <w:pPr>
        <w:rPr>
          <w:lang w:bidi="hi-IN"/>
        </w:rPr>
      </w:pPr>
    </w:p>
    <w:p w14:paraId="6720741D" w14:textId="63135BEB" w:rsidR="003432F2" w:rsidRPr="003432F2" w:rsidRDefault="003432F2" w:rsidP="003432F2">
      <w:pPr>
        <w:rPr>
          <w:lang w:bidi="hi-IN"/>
        </w:rPr>
      </w:pPr>
    </w:p>
    <w:p w14:paraId="78BA28F9" w14:textId="18C2DA29" w:rsidR="003432F2" w:rsidRPr="003432F2" w:rsidRDefault="003432F2" w:rsidP="003432F2">
      <w:pPr>
        <w:rPr>
          <w:lang w:bidi="hi-IN"/>
        </w:rPr>
      </w:pPr>
    </w:p>
    <w:p w14:paraId="06381A8F" w14:textId="315F9440" w:rsidR="003432F2" w:rsidRPr="003432F2" w:rsidRDefault="003432F2" w:rsidP="003432F2">
      <w:pPr>
        <w:rPr>
          <w:lang w:bidi="hi-IN"/>
        </w:rPr>
      </w:pPr>
    </w:p>
    <w:p w14:paraId="3AC72CD9" w14:textId="06105342" w:rsidR="003432F2" w:rsidRPr="003432F2" w:rsidRDefault="003432F2" w:rsidP="003432F2">
      <w:pPr>
        <w:rPr>
          <w:lang w:bidi="hi-IN"/>
        </w:rPr>
      </w:pPr>
    </w:p>
    <w:p w14:paraId="3B56B6F6" w14:textId="08B5C6C0" w:rsidR="003432F2" w:rsidRPr="003432F2" w:rsidRDefault="003432F2" w:rsidP="003432F2">
      <w:pPr>
        <w:rPr>
          <w:lang w:bidi="hi-IN"/>
        </w:rPr>
      </w:pPr>
    </w:p>
    <w:p w14:paraId="40965CE3" w14:textId="63763F96" w:rsidR="003432F2" w:rsidRPr="003432F2" w:rsidRDefault="003432F2" w:rsidP="003432F2">
      <w:pPr>
        <w:rPr>
          <w:lang w:bidi="hi-IN"/>
        </w:rPr>
      </w:pPr>
    </w:p>
    <w:p w14:paraId="4A725680" w14:textId="1F6D53C1" w:rsidR="003432F2" w:rsidRPr="003432F2" w:rsidRDefault="003432F2" w:rsidP="003432F2">
      <w:pPr>
        <w:rPr>
          <w:lang w:bidi="hi-IN"/>
        </w:rPr>
      </w:pPr>
    </w:p>
    <w:p w14:paraId="4032D221" w14:textId="78B40C9C" w:rsidR="003432F2" w:rsidRPr="003432F2" w:rsidRDefault="003432F2" w:rsidP="003432F2">
      <w:pPr>
        <w:rPr>
          <w:lang w:bidi="hi-IN"/>
        </w:rPr>
      </w:pPr>
    </w:p>
    <w:p w14:paraId="2E54A799" w14:textId="00AE53DB" w:rsidR="003432F2" w:rsidRPr="003432F2" w:rsidRDefault="003432F2" w:rsidP="003432F2">
      <w:pPr>
        <w:rPr>
          <w:lang w:bidi="hi-IN"/>
        </w:rPr>
      </w:pPr>
    </w:p>
    <w:p w14:paraId="3AD39FAC" w14:textId="63A15C48" w:rsidR="003432F2" w:rsidRPr="003432F2" w:rsidRDefault="003432F2" w:rsidP="003432F2">
      <w:pPr>
        <w:rPr>
          <w:lang w:bidi="hi-IN"/>
        </w:rPr>
      </w:pPr>
    </w:p>
    <w:p w14:paraId="405E1072" w14:textId="73A9BA88" w:rsidR="003432F2" w:rsidRPr="003432F2" w:rsidRDefault="003432F2" w:rsidP="003432F2">
      <w:pPr>
        <w:rPr>
          <w:lang w:bidi="hi-IN"/>
        </w:rPr>
      </w:pPr>
    </w:p>
    <w:p w14:paraId="5165DA6F" w14:textId="4B79A4DF" w:rsidR="003432F2" w:rsidRPr="003432F2" w:rsidRDefault="003432F2" w:rsidP="003432F2">
      <w:pPr>
        <w:rPr>
          <w:lang w:bidi="hi-IN"/>
        </w:rPr>
      </w:pPr>
    </w:p>
    <w:p w14:paraId="14B6E2F8" w14:textId="77777777" w:rsidR="003432F2" w:rsidRPr="003432F2" w:rsidRDefault="003432F2" w:rsidP="003432F2">
      <w:pPr>
        <w:rPr>
          <w:lang w:bidi="hi-IN"/>
        </w:rPr>
      </w:pPr>
    </w:p>
    <w:sectPr w:rsidR="003432F2" w:rsidRPr="003432F2" w:rsidSect="00D16A55">
      <w:pgSz w:w="16838" w:h="11906" w:orient="landscape"/>
      <w:pgMar w:top="426" w:right="1134" w:bottom="567" w:left="1134" w:header="720" w:footer="720" w:gutter="0"/>
      <w:pgNumType w:start="1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BC865" w14:textId="77777777" w:rsidR="001D7292" w:rsidRDefault="001D7292">
      <w:pPr>
        <w:spacing w:after="0" w:line="240" w:lineRule="auto"/>
      </w:pPr>
      <w:r>
        <w:separator/>
      </w:r>
    </w:p>
  </w:endnote>
  <w:endnote w:type="continuationSeparator" w:id="0">
    <w:p w14:paraId="4274ED8C" w14:textId="77777777" w:rsidR="001D7292" w:rsidRDefault="001D7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8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274843"/>
      <w:docPartObj>
        <w:docPartGallery w:val="Page Numbers (Bottom of Page)"/>
        <w:docPartUnique/>
      </w:docPartObj>
    </w:sdtPr>
    <w:sdtEndPr/>
    <w:sdtContent>
      <w:p w14:paraId="0E920677" w14:textId="5F25EC26" w:rsidR="00AE2AFA" w:rsidRDefault="00AE2AFA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951B93D" wp14:editId="1BFFE91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2" name="Retângul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C455B" w14:textId="77777777" w:rsidR="00AE2AFA" w:rsidRPr="00B56AD7" w:rsidRDefault="00AE2AF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</w:pP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instrText>PAGE   \* MERGEFORMAT</w:instrText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2</w:t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951B93D" id="Retângulo 12" o:spid="_x0000_s1033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F3C455B" w14:textId="77777777" w:rsidR="00AE2AFA" w:rsidRPr="00B56AD7" w:rsidRDefault="00AE2AF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b/>
                            <w:bCs/>
                            <w:color w:val="ED7D31" w:themeColor="accent2"/>
                          </w:rPr>
                        </w:pPr>
                        <w:r w:rsidRPr="00B56AD7">
                          <w:rPr>
                            <w:b/>
                            <w:bCs/>
                          </w:rPr>
                          <w:fldChar w:fldCharType="begin"/>
                        </w:r>
                        <w:r w:rsidRPr="00B56AD7">
                          <w:rPr>
                            <w:b/>
                            <w:bCs/>
                          </w:rPr>
                          <w:instrText>PAGE   \* MERGEFORMAT</w:instrText>
                        </w:r>
                        <w:r w:rsidRPr="00B56AD7">
                          <w:rPr>
                            <w:b/>
                            <w:bCs/>
                          </w:rPr>
                          <w:fldChar w:fldCharType="separate"/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t>2</w:t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7384127"/>
      <w:docPartObj>
        <w:docPartGallery w:val="Page Numbers (Bottom of Page)"/>
        <w:docPartUnique/>
      </w:docPartObj>
    </w:sdtPr>
    <w:sdtContent>
      <w:p w14:paraId="5B9D8D68" w14:textId="0F9E0A7B" w:rsidR="00294DFF" w:rsidRDefault="00294DFF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646BA01" wp14:editId="3879C99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tâ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A8F6F" w14:textId="77777777" w:rsidR="00294DFF" w:rsidRDefault="00294DFF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646BA01" id="Retângulo 2" o:spid="_x0000_s1034" style="position:absolute;margin-left:0;margin-top:0;width:44.55pt;height:15.1pt;rotation:180;flip:x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" filled="f" fillcolor="#c0504d" stroked="f" strokecolor="#5c83b4" strokeweight="2.25pt">
                  <v:textbox inset=",0,,0">
                    <w:txbxContent>
                      <w:p w14:paraId="225A8F6F" w14:textId="77777777" w:rsidR="00294DFF" w:rsidRDefault="00294DFF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7984F" w14:textId="77777777" w:rsidR="001D7292" w:rsidRDefault="001D7292">
      <w:pPr>
        <w:spacing w:after="0" w:line="240" w:lineRule="auto"/>
      </w:pPr>
      <w:r>
        <w:separator/>
      </w:r>
    </w:p>
  </w:footnote>
  <w:footnote w:type="continuationSeparator" w:id="0">
    <w:p w14:paraId="5D61CDE6" w14:textId="77777777" w:rsidR="001D7292" w:rsidRDefault="001D7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E00"/>
    <w:multiLevelType w:val="multilevel"/>
    <w:tmpl w:val="56706F3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3600"/>
      </w:pPr>
      <w:rPr>
        <w:rFonts w:hint="default"/>
      </w:rPr>
    </w:lvl>
  </w:abstractNum>
  <w:abstractNum w:abstractNumId="1" w15:restartNumberingAfterBreak="0">
    <w:nsid w:val="175C4AC7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576749"/>
    <w:multiLevelType w:val="multilevel"/>
    <w:tmpl w:val="3BE2B486"/>
    <w:lvl w:ilvl="0">
      <w:start w:val="1"/>
      <w:numFmt w:val="decimal"/>
      <w:lvlText w:val="%1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1">
      <w:start w:val="2"/>
      <w:numFmt w:val="decimal"/>
      <w:lvlText w:val="%1.%2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hint="default"/>
        <w:b/>
        <w:color w:val="042B55"/>
      </w:rPr>
    </w:lvl>
  </w:abstractNum>
  <w:abstractNum w:abstractNumId="3" w15:restartNumberingAfterBreak="0">
    <w:nsid w:val="306260BF"/>
    <w:multiLevelType w:val="hybridMultilevel"/>
    <w:tmpl w:val="A6F245DC"/>
    <w:lvl w:ilvl="0" w:tplc="4AA887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65A73"/>
    <w:multiLevelType w:val="hybridMultilevel"/>
    <w:tmpl w:val="713801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C186A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8B04592"/>
    <w:multiLevelType w:val="hybridMultilevel"/>
    <w:tmpl w:val="72466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C7073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0F103D7"/>
    <w:multiLevelType w:val="hybridMultilevel"/>
    <w:tmpl w:val="083C66C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3C157FD"/>
    <w:multiLevelType w:val="hybridMultilevel"/>
    <w:tmpl w:val="4B6E0818"/>
    <w:lvl w:ilvl="0" w:tplc="D5689F4A">
      <w:start w:val="2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42B5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EC7E10"/>
    <w:multiLevelType w:val="hybridMultilevel"/>
    <w:tmpl w:val="C0DEA1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F5444"/>
    <w:multiLevelType w:val="hybridMultilevel"/>
    <w:tmpl w:val="D9CABC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51F98"/>
    <w:multiLevelType w:val="hybridMultilevel"/>
    <w:tmpl w:val="7562D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F174A"/>
    <w:multiLevelType w:val="multilevel"/>
    <w:tmpl w:val="1304FE78"/>
    <w:lvl w:ilvl="0">
      <w:start w:val="1"/>
      <w:numFmt w:val="decimal"/>
      <w:lvlText w:val="%1."/>
      <w:lvlJc w:val="left"/>
      <w:pPr>
        <w:ind w:left="1080" w:hanging="720"/>
      </w:pPr>
      <w:rPr>
        <w:rFonts w:cs="Arial" w:hint="default"/>
        <w:b/>
        <w:color w:val="042B55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ascii="Verdana" w:hAnsi="Verdana" w:hint="default"/>
        <w:b/>
        <w:bCs/>
        <w:color w:val="4472C4" w:themeColor="accent1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14" w15:restartNumberingAfterBreak="0">
    <w:nsid w:val="73526808"/>
    <w:multiLevelType w:val="hybridMultilevel"/>
    <w:tmpl w:val="836C2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802"/>
    <w:multiLevelType w:val="hybridMultilevel"/>
    <w:tmpl w:val="53EAC3CC"/>
    <w:lvl w:ilvl="0" w:tplc="0416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77B248E0"/>
    <w:multiLevelType w:val="hybridMultilevel"/>
    <w:tmpl w:val="D6C87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162902">
    <w:abstractNumId w:val="6"/>
  </w:num>
  <w:num w:numId="2" w16cid:durableId="1562406721">
    <w:abstractNumId w:val="4"/>
  </w:num>
  <w:num w:numId="3" w16cid:durableId="564993388">
    <w:abstractNumId w:val="5"/>
  </w:num>
  <w:num w:numId="4" w16cid:durableId="875897716">
    <w:abstractNumId w:val="15"/>
  </w:num>
  <w:num w:numId="5" w16cid:durableId="1085612114">
    <w:abstractNumId w:val="8"/>
  </w:num>
  <w:num w:numId="6" w16cid:durableId="1102215359">
    <w:abstractNumId w:val="13"/>
  </w:num>
  <w:num w:numId="7" w16cid:durableId="1156143496">
    <w:abstractNumId w:val="9"/>
  </w:num>
  <w:num w:numId="8" w16cid:durableId="755516751">
    <w:abstractNumId w:val="2"/>
  </w:num>
  <w:num w:numId="9" w16cid:durableId="1637879974">
    <w:abstractNumId w:val="0"/>
  </w:num>
  <w:num w:numId="10" w16cid:durableId="452794254">
    <w:abstractNumId w:val="11"/>
  </w:num>
  <w:num w:numId="11" w16cid:durableId="1493106889">
    <w:abstractNumId w:val="10"/>
  </w:num>
  <w:num w:numId="12" w16cid:durableId="700593537">
    <w:abstractNumId w:val="7"/>
  </w:num>
  <w:num w:numId="13" w16cid:durableId="117191112">
    <w:abstractNumId w:val="16"/>
  </w:num>
  <w:num w:numId="14" w16cid:durableId="720252723">
    <w:abstractNumId w:val="12"/>
  </w:num>
  <w:num w:numId="15" w16cid:durableId="974486553">
    <w:abstractNumId w:val="1"/>
  </w:num>
  <w:num w:numId="16" w16cid:durableId="1351953106">
    <w:abstractNumId w:val="14"/>
  </w:num>
  <w:num w:numId="17" w16cid:durableId="9150897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C3"/>
    <w:rsid w:val="00005D4A"/>
    <w:rsid w:val="00010FAE"/>
    <w:rsid w:val="000119E1"/>
    <w:rsid w:val="000146B2"/>
    <w:rsid w:val="00032870"/>
    <w:rsid w:val="00043F8A"/>
    <w:rsid w:val="00051A29"/>
    <w:rsid w:val="000731CA"/>
    <w:rsid w:val="00085CE9"/>
    <w:rsid w:val="000A182C"/>
    <w:rsid w:val="000C0157"/>
    <w:rsid w:val="000C0B69"/>
    <w:rsid w:val="000C5713"/>
    <w:rsid w:val="000E70EB"/>
    <w:rsid w:val="00103953"/>
    <w:rsid w:val="00111265"/>
    <w:rsid w:val="001125B7"/>
    <w:rsid w:val="00114628"/>
    <w:rsid w:val="00134B04"/>
    <w:rsid w:val="001449E3"/>
    <w:rsid w:val="00152175"/>
    <w:rsid w:val="001565B2"/>
    <w:rsid w:val="001C56D7"/>
    <w:rsid w:val="001D7292"/>
    <w:rsid w:val="001E5F12"/>
    <w:rsid w:val="001E66A4"/>
    <w:rsid w:val="001F525C"/>
    <w:rsid w:val="0020035E"/>
    <w:rsid w:val="0021056D"/>
    <w:rsid w:val="00210BED"/>
    <w:rsid w:val="002254A2"/>
    <w:rsid w:val="00232DB3"/>
    <w:rsid w:val="002435A9"/>
    <w:rsid w:val="00285FFF"/>
    <w:rsid w:val="0028792E"/>
    <w:rsid w:val="00292C9F"/>
    <w:rsid w:val="0029384B"/>
    <w:rsid w:val="00294DFF"/>
    <w:rsid w:val="002C5C04"/>
    <w:rsid w:val="002C6FD6"/>
    <w:rsid w:val="002E7C33"/>
    <w:rsid w:val="002F1310"/>
    <w:rsid w:val="003065EC"/>
    <w:rsid w:val="00315624"/>
    <w:rsid w:val="00315EF9"/>
    <w:rsid w:val="00315F2C"/>
    <w:rsid w:val="003432F2"/>
    <w:rsid w:val="00345900"/>
    <w:rsid w:val="00355C11"/>
    <w:rsid w:val="00364EA1"/>
    <w:rsid w:val="00375025"/>
    <w:rsid w:val="00376967"/>
    <w:rsid w:val="00383561"/>
    <w:rsid w:val="003B0133"/>
    <w:rsid w:val="003C1D71"/>
    <w:rsid w:val="004042C3"/>
    <w:rsid w:val="004133C0"/>
    <w:rsid w:val="004508B3"/>
    <w:rsid w:val="004736E5"/>
    <w:rsid w:val="004823CD"/>
    <w:rsid w:val="0048680A"/>
    <w:rsid w:val="004A67A5"/>
    <w:rsid w:val="004A6B51"/>
    <w:rsid w:val="004C25A5"/>
    <w:rsid w:val="004D36E6"/>
    <w:rsid w:val="004E4B76"/>
    <w:rsid w:val="005123DC"/>
    <w:rsid w:val="00522812"/>
    <w:rsid w:val="0052569F"/>
    <w:rsid w:val="00530628"/>
    <w:rsid w:val="00534A0E"/>
    <w:rsid w:val="00542917"/>
    <w:rsid w:val="00565156"/>
    <w:rsid w:val="00580FFF"/>
    <w:rsid w:val="005B4421"/>
    <w:rsid w:val="005D26CE"/>
    <w:rsid w:val="005D27EC"/>
    <w:rsid w:val="005D7047"/>
    <w:rsid w:val="005F0CCF"/>
    <w:rsid w:val="00613E2A"/>
    <w:rsid w:val="00621742"/>
    <w:rsid w:val="00631429"/>
    <w:rsid w:val="00681681"/>
    <w:rsid w:val="00693C5A"/>
    <w:rsid w:val="006A1CE0"/>
    <w:rsid w:val="006A422D"/>
    <w:rsid w:val="006B51EF"/>
    <w:rsid w:val="006D701D"/>
    <w:rsid w:val="006E16FE"/>
    <w:rsid w:val="006E306D"/>
    <w:rsid w:val="006E62CB"/>
    <w:rsid w:val="00701362"/>
    <w:rsid w:val="0070146E"/>
    <w:rsid w:val="00705DC8"/>
    <w:rsid w:val="00714430"/>
    <w:rsid w:val="00720FD2"/>
    <w:rsid w:val="007242D3"/>
    <w:rsid w:val="007A54EB"/>
    <w:rsid w:val="007D4B62"/>
    <w:rsid w:val="007D6061"/>
    <w:rsid w:val="007E249D"/>
    <w:rsid w:val="007E731D"/>
    <w:rsid w:val="007F0F3B"/>
    <w:rsid w:val="00816890"/>
    <w:rsid w:val="00821ED2"/>
    <w:rsid w:val="00835F7C"/>
    <w:rsid w:val="00854177"/>
    <w:rsid w:val="00861B7C"/>
    <w:rsid w:val="008633CC"/>
    <w:rsid w:val="00886440"/>
    <w:rsid w:val="00895747"/>
    <w:rsid w:val="008A374A"/>
    <w:rsid w:val="008D7F65"/>
    <w:rsid w:val="008E0D52"/>
    <w:rsid w:val="008E1AF7"/>
    <w:rsid w:val="008F0E1D"/>
    <w:rsid w:val="00900503"/>
    <w:rsid w:val="00902631"/>
    <w:rsid w:val="00943FCD"/>
    <w:rsid w:val="00946B86"/>
    <w:rsid w:val="0096300B"/>
    <w:rsid w:val="00964319"/>
    <w:rsid w:val="00974F32"/>
    <w:rsid w:val="00991F59"/>
    <w:rsid w:val="00994CA3"/>
    <w:rsid w:val="009A0CC2"/>
    <w:rsid w:val="009B10FE"/>
    <w:rsid w:val="009B5DBC"/>
    <w:rsid w:val="009C640E"/>
    <w:rsid w:val="009D0C0A"/>
    <w:rsid w:val="009E3D19"/>
    <w:rsid w:val="009F7AB4"/>
    <w:rsid w:val="00A219D1"/>
    <w:rsid w:val="00A25387"/>
    <w:rsid w:val="00A266A8"/>
    <w:rsid w:val="00A2692B"/>
    <w:rsid w:val="00A75044"/>
    <w:rsid w:val="00A75C7B"/>
    <w:rsid w:val="00A7646C"/>
    <w:rsid w:val="00A82AC9"/>
    <w:rsid w:val="00A86946"/>
    <w:rsid w:val="00AC7C83"/>
    <w:rsid w:val="00AD00F8"/>
    <w:rsid w:val="00AD11C4"/>
    <w:rsid w:val="00AE2AFA"/>
    <w:rsid w:val="00AE402E"/>
    <w:rsid w:val="00AF0F2D"/>
    <w:rsid w:val="00B077D5"/>
    <w:rsid w:val="00B12F74"/>
    <w:rsid w:val="00B26EA0"/>
    <w:rsid w:val="00B4336B"/>
    <w:rsid w:val="00B51643"/>
    <w:rsid w:val="00B56AD7"/>
    <w:rsid w:val="00B8575F"/>
    <w:rsid w:val="00BF21BF"/>
    <w:rsid w:val="00C01F46"/>
    <w:rsid w:val="00C247FC"/>
    <w:rsid w:val="00C2712B"/>
    <w:rsid w:val="00C31478"/>
    <w:rsid w:val="00C36B57"/>
    <w:rsid w:val="00C44CF8"/>
    <w:rsid w:val="00C624B8"/>
    <w:rsid w:val="00C80E74"/>
    <w:rsid w:val="00C979B0"/>
    <w:rsid w:val="00CA0B73"/>
    <w:rsid w:val="00CC787E"/>
    <w:rsid w:val="00CC7FEE"/>
    <w:rsid w:val="00CD2482"/>
    <w:rsid w:val="00CD6544"/>
    <w:rsid w:val="00D046EA"/>
    <w:rsid w:val="00D14674"/>
    <w:rsid w:val="00D16A55"/>
    <w:rsid w:val="00D36A41"/>
    <w:rsid w:val="00D420C0"/>
    <w:rsid w:val="00D506F4"/>
    <w:rsid w:val="00D569AA"/>
    <w:rsid w:val="00D817DB"/>
    <w:rsid w:val="00DA36B7"/>
    <w:rsid w:val="00DA6927"/>
    <w:rsid w:val="00DC29E9"/>
    <w:rsid w:val="00DC2DEE"/>
    <w:rsid w:val="00E43410"/>
    <w:rsid w:val="00E43EA4"/>
    <w:rsid w:val="00E4501A"/>
    <w:rsid w:val="00ED116D"/>
    <w:rsid w:val="00EE4C70"/>
    <w:rsid w:val="00EE542D"/>
    <w:rsid w:val="00F06684"/>
    <w:rsid w:val="00F4056E"/>
    <w:rsid w:val="00F4292C"/>
    <w:rsid w:val="00F56D49"/>
    <w:rsid w:val="00F64715"/>
    <w:rsid w:val="00F707BF"/>
    <w:rsid w:val="00F7566F"/>
    <w:rsid w:val="00F83F74"/>
    <w:rsid w:val="00FC1237"/>
    <w:rsid w:val="00FC218C"/>
    <w:rsid w:val="00FE4684"/>
    <w:rsid w:val="00FF2C03"/>
    <w:rsid w:val="00FF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86199"/>
  <w15:chartTrackingRefBased/>
  <w15:docId w15:val="{B81FA5BA-E1FC-4FB2-ACC1-9F59B44F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DEE"/>
  </w:style>
  <w:style w:type="paragraph" w:styleId="Ttulo1">
    <w:name w:val="heading 1"/>
    <w:basedOn w:val="Normal"/>
    <w:next w:val="Normal"/>
    <w:link w:val="Ttulo1Char"/>
    <w:uiPriority w:val="9"/>
    <w:qFormat/>
    <w:rsid w:val="00293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2A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4042C3"/>
    <w:pPr>
      <w:tabs>
        <w:tab w:val="center" w:pos="4252"/>
        <w:tab w:val="right" w:pos="8504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42C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D7047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D7047"/>
    <w:rPr>
      <w:color w:val="954F72"/>
      <w:u w:val="single"/>
    </w:rPr>
  </w:style>
  <w:style w:type="paragraph" w:customStyle="1" w:styleId="msonormal0">
    <w:name w:val="msonormal"/>
    <w:basedOn w:val="Normal"/>
    <w:rsid w:val="005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color w:val="000000"/>
      <w:sz w:val="20"/>
      <w:szCs w:val="20"/>
      <w:lang w:eastAsia="pt-BR"/>
    </w:rPr>
  </w:style>
  <w:style w:type="paragraph" w:customStyle="1" w:styleId="xl71">
    <w:name w:val="xl71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72">
    <w:name w:val="xl72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  <w:style w:type="paragraph" w:customStyle="1" w:styleId="xl74">
    <w:name w:val="xl74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paragraph" w:customStyle="1" w:styleId="xl75">
    <w:name w:val="xl75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7">
    <w:name w:val="xl77"/>
    <w:basedOn w:val="Normal"/>
    <w:rsid w:val="005D7047"/>
    <w:pPr>
      <w:pBdr>
        <w:top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8">
    <w:name w:val="xl78"/>
    <w:basedOn w:val="Normal"/>
    <w:rsid w:val="005D70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9">
    <w:name w:val="xl7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5D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5D70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82">
    <w:name w:val="xl82"/>
    <w:basedOn w:val="Normal"/>
    <w:rsid w:val="005D70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1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1AF7"/>
  </w:style>
  <w:style w:type="paragraph" w:styleId="Legenda">
    <w:name w:val="caption"/>
    <w:basedOn w:val="Normal"/>
    <w:next w:val="Normal"/>
    <w:uiPriority w:val="35"/>
    <w:unhideWhenUsed/>
    <w:qFormat/>
    <w:rsid w:val="009B10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E16FE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96300B"/>
  </w:style>
  <w:style w:type="character" w:customStyle="1" w:styleId="Ttulo1Char">
    <w:name w:val="Título 1 Char"/>
    <w:basedOn w:val="Fontepargpadro"/>
    <w:link w:val="Ttulo1"/>
    <w:uiPriority w:val="9"/>
    <w:rsid w:val="002938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9384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29384B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285FFF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A82A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0447E-1FE8-43E2-8FA4-E81135AD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22</Pages>
  <Words>2774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RAISSA PAULINO</dc:creator>
  <cp:keywords/>
  <dc:description/>
  <cp:lastModifiedBy>Giullber Valentim</cp:lastModifiedBy>
  <cp:revision>21</cp:revision>
  <cp:lastPrinted>2022-04-08T21:17:00Z</cp:lastPrinted>
  <dcterms:created xsi:type="dcterms:W3CDTF">2022-04-08T16:16:00Z</dcterms:created>
  <dcterms:modified xsi:type="dcterms:W3CDTF">2022-04-09T00:17:00Z</dcterms:modified>
</cp:coreProperties>
</file>